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BE3C2" w14:textId="70A93DE4" w:rsidR="000D271C" w:rsidRDefault="000D271C"/>
    <w:p w14:paraId="78DD4F62" w14:textId="00ACD7EC" w:rsidR="00D04DB2" w:rsidRDefault="00D04DB2"/>
    <w:p w14:paraId="5D3B4E7F" w14:textId="156816EA" w:rsidR="00D04DB2" w:rsidRDefault="00D04DB2"/>
    <w:p w14:paraId="473F4D8E" w14:textId="476D25C0" w:rsidR="00D04DB2" w:rsidRDefault="00D04DB2"/>
    <w:p w14:paraId="628F1E3F" w14:textId="59C278FD" w:rsidR="00D04DB2" w:rsidRDefault="00D04DB2"/>
    <w:p w14:paraId="278832AD" w14:textId="7FFCF088" w:rsidR="00D04DB2" w:rsidRPr="00D04DB2" w:rsidRDefault="00D04DB2" w:rsidP="00D04DB2">
      <w:pPr>
        <w:jc w:val="center"/>
        <w:rPr>
          <w:rFonts w:ascii="Arial Rounded MT Bold" w:hAnsi="Arial Rounded MT Bold"/>
          <w:color w:val="993300"/>
          <w:sz w:val="32"/>
          <w:szCs w:val="32"/>
        </w:rPr>
      </w:pPr>
    </w:p>
    <w:p w14:paraId="71791F90" w14:textId="143B6F4D" w:rsidR="009E759B" w:rsidRDefault="009E759B" w:rsidP="00D04DB2">
      <w:pPr>
        <w:jc w:val="center"/>
        <w:rPr>
          <w:rFonts w:ascii="Arial Rounded MT Bold" w:hAnsi="Arial Rounded MT Bold"/>
          <w:color w:val="993300"/>
          <w:sz w:val="32"/>
          <w:szCs w:val="32"/>
        </w:rPr>
      </w:pPr>
    </w:p>
    <w:p w14:paraId="2F0CDDE2" w14:textId="50BAA900" w:rsidR="00D04DB2" w:rsidRPr="008E2DC4" w:rsidRDefault="00F344C9" w:rsidP="00D04DB2">
      <w:pPr>
        <w:jc w:val="center"/>
        <w:rPr>
          <w:rFonts w:ascii="Arial Rounded MT Bold" w:hAnsi="Arial Rounded MT Bold"/>
          <w:color w:val="0D0D0D" w:themeColor="text1" w:themeTint="F2"/>
          <w:sz w:val="32"/>
          <w:szCs w:val="32"/>
        </w:rPr>
      </w:pPr>
      <w:r>
        <w:rPr>
          <w:rFonts w:ascii="Arial Rounded MT Bold" w:hAnsi="Arial Rounded MT Bold"/>
          <w:color w:val="0D0D0D" w:themeColor="text1" w:themeTint="F2"/>
          <w:sz w:val="32"/>
          <w:szCs w:val="32"/>
        </w:rPr>
        <w:t>SEND Information Report</w:t>
      </w:r>
    </w:p>
    <w:p w14:paraId="38F5A481" w14:textId="27B8596D" w:rsidR="00D04DB2" w:rsidRPr="00D04DB2" w:rsidRDefault="00F45BDF" w:rsidP="00D04DB2">
      <w:pPr>
        <w:rPr>
          <w:rFonts w:ascii="Arial Rounded MT Bold" w:hAnsi="Arial Rounded MT Bold"/>
          <w:sz w:val="32"/>
          <w:szCs w:val="32"/>
        </w:rPr>
      </w:pPr>
      <w:r w:rsidRPr="00D04DB2">
        <w:rPr>
          <w:rFonts w:ascii="Arial Rounded MT Bold" w:hAnsi="Arial Rounded MT Bold"/>
          <w:b/>
          <w:caps/>
          <w:noProof/>
          <w:color w:val="0D0D0D" w:themeColor="text1" w:themeTint="F2"/>
          <w:sz w:val="32"/>
          <w:szCs w:val="32"/>
        </w:rPr>
        <w:drawing>
          <wp:anchor distT="0" distB="0" distL="114300" distR="114300" simplePos="0" relativeHeight="251659264" behindDoc="1" locked="0" layoutInCell="1" allowOverlap="1" wp14:anchorId="61D293D8" wp14:editId="664B7F57">
            <wp:simplePos x="0" y="0"/>
            <wp:positionH relativeFrom="margin">
              <wp:align>center</wp:align>
            </wp:positionH>
            <wp:positionV relativeFrom="paragraph">
              <wp:posOffset>258445</wp:posOffset>
            </wp:positionV>
            <wp:extent cx="1714500" cy="1892300"/>
            <wp:effectExtent l="0" t="0" r="0" b="0"/>
            <wp:wrapTight wrapText="bothSides">
              <wp:wrapPolygon edited="0">
                <wp:start x="0" y="0"/>
                <wp:lineTo x="0" y="21310"/>
                <wp:lineTo x="21360" y="21310"/>
                <wp:lineTo x="213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0" cy="189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B4CC25" w14:textId="4C3099B2" w:rsidR="00D04DB2" w:rsidRPr="00D04DB2" w:rsidRDefault="00D04DB2" w:rsidP="00D04DB2">
      <w:pPr>
        <w:rPr>
          <w:rFonts w:ascii="Arial Rounded MT Bold" w:hAnsi="Arial Rounded MT Bold"/>
          <w:sz w:val="32"/>
          <w:szCs w:val="32"/>
        </w:rPr>
      </w:pPr>
    </w:p>
    <w:p w14:paraId="2D0874C5" w14:textId="77777777" w:rsidR="00D04DB2" w:rsidRPr="00D04DB2" w:rsidRDefault="00D04DB2" w:rsidP="00D04DB2">
      <w:pPr>
        <w:rPr>
          <w:rFonts w:ascii="Arial Rounded MT Bold" w:hAnsi="Arial Rounded MT Bold"/>
          <w:sz w:val="32"/>
          <w:szCs w:val="32"/>
        </w:rPr>
      </w:pPr>
    </w:p>
    <w:p w14:paraId="38746E6D" w14:textId="77777777" w:rsidR="00D04DB2" w:rsidRPr="00D04DB2" w:rsidRDefault="00D04DB2" w:rsidP="00D04DB2">
      <w:pPr>
        <w:rPr>
          <w:rFonts w:ascii="Arial Rounded MT Bold" w:hAnsi="Arial Rounded MT Bold"/>
          <w:sz w:val="32"/>
          <w:szCs w:val="32"/>
        </w:rPr>
      </w:pPr>
    </w:p>
    <w:p w14:paraId="65BD22AA" w14:textId="77777777" w:rsidR="00D04DB2" w:rsidRPr="00D04DB2" w:rsidRDefault="00D04DB2" w:rsidP="00D04DB2">
      <w:pPr>
        <w:rPr>
          <w:rFonts w:ascii="Arial Rounded MT Bold" w:hAnsi="Arial Rounded MT Bold"/>
          <w:sz w:val="32"/>
          <w:szCs w:val="32"/>
        </w:rPr>
      </w:pPr>
    </w:p>
    <w:p w14:paraId="23E7B025" w14:textId="77777777" w:rsidR="00D04DB2" w:rsidRPr="00D04DB2" w:rsidRDefault="00D04DB2" w:rsidP="00D04DB2">
      <w:pPr>
        <w:rPr>
          <w:rFonts w:ascii="Arial Rounded MT Bold" w:hAnsi="Arial Rounded MT Bold"/>
          <w:sz w:val="32"/>
          <w:szCs w:val="32"/>
        </w:rPr>
      </w:pPr>
    </w:p>
    <w:p w14:paraId="0A5D53DC" w14:textId="77777777" w:rsidR="00D04DB2" w:rsidRPr="00D04DB2" w:rsidRDefault="00D04DB2" w:rsidP="00D04DB2">
      <w:pPr>
        <w:rPr>
          <w:rFonts w:ascii="Arial Rounded MT Bold" w:hAnsi="Arial Rounded MT Bold"/>
          <w:sz w:val="32"/>
          <w:szCs w:val="32"/>
        </w:rPr>
      </w:pPr>
    </w:p>
    <w:p w14:paraId="3966DF49" w14:textId="77777777" w:rsidR="00D04DB2" w:rsidRPr="00D04DB2" w:rsidRDefault="00D04DB2" w:rsidP="00D04DB2">
      <w:pPr>
        <w:rPr>
          <w:rFonts w:ascii="Arial Rounded MT Bold" w:hAnsi="Arial Rounded MT Bold"/>
          <w:sz w:val="32"/>
          <w:szCs w:val="32"/>
        </w:rPr>
      </w:pPr>
    </w:p>
    <w:p w14:paraId="3A90CE7C" w14:textId="77777777" w:rsidR="00D04DB2" w:rsidRPr="00D04DB2" w:rsidRDefault="00D04DB2" w:rsidP="00D04DB2">
      <w:pPr>
        <w:rPr>
          <w:rFonts w:ascii="Arial Rounded MT Bold" w:hAnsi="Arial Rounded MT Bold"/>
          <w:sz w:val="32"/>
          <w:szCs w:val="32"/>
        </w:rPr>
      </w:pPr>
    </w:p>
    <w:p w14:paraId="604E3227" w14:textId="77777777" w:rsidR="00D04DB2" w:rsidRPr="00D04DB2" w:rsidRDefault="00D04DB2" w:rsidP="00D04DB2">
      <w:pPr>
        <w:rPr>
          <w:rFonts w:ascii="Arial Rounded MT Bold" w:hAnsi="Arial Rounded MT Bold"/>
          <w:sz w:val="32"/>
          <w:szCs w:val="32"/>
        </w:rPr>
      </w:pPr>
    </w:p>
    <w:p w14:paraId="32E6EA78" w14:textId="77777777" w:rsidR="00D04DB2" w:rsidRPr="00D04DB2" w:rsidRDefault="00D04DB2" w:rsidP="00D04DB2">
      <w:pPr>
        <w:rPr>
          <w:rFonts w:ascii="Arial Rounded MT Bold" w:hAnsi="Arial Rounded MT Bold"/>
          <w:sz w:val="32"/>
          <w:szCs w:val="32"/>
        </w:rPr>
      </w:pPr>
    </w:p>
    <w:p w14:paraId="5FBDD170" w14:textId="77777777" w:rsidR="00D04DB2" w:rsidRPr="00D04DB2" w:rsidRDefault="00D04DB2" w:rsidP="00D04DB2">
      <w:pPr>
        <w:rPr>
          <w:rFonts w:ascii="Arial Rounded MT Bold" w:hAnsi="Arial Rounded MT Bold"/>
          <w:sz w:val="32"/>
          <w:szCs w:val="32"/>
        </w:rPr>
      </w:pPr>
    </w:p>
    <w:p w14:paraId="10189958" w14:textId="77777777" w:rsidR="00D04DB2" w:rsidRDefault="00D04DB2" w:rsidP="00D04DB2">
      <w:pPr>
        <w:tabs>
          <w:tab w:val="left" w:pos="8220"/>
        </w:tabs>
        <w:rPr>
          <w:rFonts w:ascii="Arial Rounded MT Bold" w:hAnsi="Arial Rounded MT Bold"/>
          <w:sz w:val="32"/>
          <w:szCs w:val="32"/>
        </w:rPr>
      </w:pPr>
    </w:p>
    <w:p w14:paraId="1ABF8EC7" w14:textId="385857A9" w:rsidR="00D04DB2" w:rsidRDefault="00B37A45" w:rsidP="00D04DB2">
      <w:pPr>
        <w:tabs>
          <w:tab w:val="left" w:pos="8220"/>
        </w:tabs>
        <w:jc w:val="right"/>
        <w:rPr>
          <w:rFonts w:ascii="Arial Rounded MT Bold" w:hAnsi="Arial Rounded MT Bold"/>
          <w:sz w:val="32"/>
          <w:szCs w:val="32"/>
        </w:rPr>
      </w:pPr>
      <w:r>
        <w:rPr>
          <w:rFonts w:ascii="Arial Rounded MT Bold" w:hAnsi="Arial Rounded MT Bold"/>
          <w:sz w:val="32"/>
          <w:szCs w:val="32"/>
        </w:rPr>
        <w:t>Autumn 202</w:t>
      </w:r>
      <w:r w:rsidR="00AE666C">
        <w:rPr>
          <w:rFonts w:ascii="Arial Rounded MT Bold" w:hAnsi="Arial Rounded MT Bold"/>
          <w:sz w:val="32"/>
          <w:szCs w:val="32"/>
        </w:rPr>
        <w:t>5</w:t>
      </w:r>
    </w:p>
    <w:p w14:paraId="41D5188C" w14:textId="4DB3276F" w:rsidR="00D04DB2" w:rsidRDefault="0092703F" w:rsidP="00D04DB2">
      <w:pPr>
        <w:tabs>
          <w:tab w:val="left" w:pos="8220"/>
        </w:tabs>
        <w:jc w:val="right"/>
        <w:rPr>
          <w:rFonts w:ascii="Arial Rounded MT Bold" w:hAnsi="Arial Rounded MT Bold"/>
          <w:sz w:val="32"/>
          <w:szCs w:val="32"/>
        </w:rPr>
      </w:pPr>
      <w:r>
        <w:rPr>
          <w:rFonts w:ascii="Arial Rounded MT Bold" w:hAnsi="Arial Rounded MT Bold"/>
          <w:sz w:val="32"/>
          <w:szCs w:val="32"/>
        </w:rPr>
        <w:t>Liz Drye</w:t>
      </w:r>
    </w:p>
    <w:p w14:paraId="5E7B8C35" w14:textId="07F110DD" w:rsidR="009E759B" w:rsidRDefault="009E759B" w:rsidP="00D04DB2">
      <w:pPr>
        <w:tabs>
          <w:tab w:val="left" w:pos="8220"/>
        </w:tabs>
        <w:jc w:val="right"/>
        <w:rPr>
          <w:rFonts w:ascii="Arial Rounded MT Bold" w:hAnsi="Arial Rounded MT Bold"/>
          <w:sz w:val="32"/>
          <w:szCs w:val="32"/>
        </w:rPr>
      </w:pPr>
    </w:p>
    <w:p w14:paraId="1A2FBA5C" w14:textId="77777777" w:rsidR="00B35932" w:rsidRDefault="00B35932" w:rsidP="008E62A3">
      <w:pPr>
        <w:spacing w:after="0" w:line="240" w:lineRule="auto"/>
        <w:rPr>
          <w:rFonts w:ascii="Calibri" w:eastAsia="Calibri" w:hAnsi="Calibri" w:cs="Calibri"/>
          <w:i/>
          <w:sz w:val="24"/>
          <w:szCs w:val="24"/>
          <w:u w:val="single"/>
          <w:lang w:eastAsia="en-GB"/>
        </w:rPr>
      </w:pPr>
    </w:p>
    <w:p w14:paraId="1809A773" w14:textId="0116F906" w:rsidR="008E62A3" w:rsidRPr="008E62A3" w:rsidRDefault="008E62A3" w:rsidP="008E62A3">
      <w:pPr>
        <w:spacing w:after="0" w:line="240" w:lineRule="auto"/>
        <w:rPr>
          <w:rFonts w:ascii="Calibri" w:eastAsia="Calibri" w:hAnsi="Calibri" w:cs="Calibri"/>
          <w:i/>
          <w:sz w:val="24"/>
          <w:szCs w:val="24"/>
          <w:lang w:eastAsia="en-GB"/>
        </w:rPr>
      </w:pPr>
      <w:r w:rsidRPr="008E62A3">
        <w:rPr>
          <w:rFonts w:ascii="Calibri" w:eastAsia="Calibri" w:hAnsi="Calibri" w:cs="Calibri"/>
          <w:i/>
          <w:sz w:val="24"/>
          <w:szCs w:val="24"/>
          <w:u w:val="single"/>
          <w:lang w:eastAsia="en-GB"/>
        </w:rPr>
        <w:lastRenderedPageBreak/>
        <w:t>Updated September 202</w:t>
      </w:r>
      <w:r w:rsidR="00AE666C">
        <w:rPr>
          <w:rFonts w:ascii="Calibri" w:eastAsia="Calibri" w:hAnsi="Calibri" w:cs="Calibri"/>
          <w:i/>
          <w:sz w:val="24"/>
          <w:szCs w:val="24"/>
          <w:u w:val="single"/>
          <w:lang w:eastAsia="en-GB"/>
        </w:rPr>
        <w:t>5</w:t>
      </w:r>
    </w:p>
    <w:p w14:paraId="02A81AC0" w14:textId="70A2C34B" w:rsidR="008E62A3" w:rsidRPr="008E62A3" w:rsidRDefault="008E62A3" w:rsidP="008E62A3">
      <w:pPr>
        <w:spacing w:after="0" w:line="240" w:lineRule="auto"/>
        <w:rPr>
          <w:rFonts w:ascii="Calibri" w:eastAsia="Calibri" w:hAnsi="Calibri" w:cs="Calibri"/>
          <w:sz w:val="24"/>
          <w:szCs w:val="24"/>
          <w:lang w:eastAsia="en-GB"/>
        </w:rPr>
      </w:pPr>
      <w:r w:rsidRPr="008E62A3">
        <w:rPr>
          <w:rFonts w:ascii="Calibri" w:eastAsia="Calibri" w:hAnsi="Calibri" w:cs="Calibri"/>
          <w:sz w:val="24"/>
          <w:szCs w:val="24"/>
          <w:lang w:eastAsia="en-GB"/>
        </w:rPr>
        <w:t>Please find below information that outline</w:t>
      </w:r>
      <w:r w:rsidR="00B35932">
        <w:rPr>
          <w:rFonts w:ascii="Calibri" w:eastAsia="Calibri" w:hAnsi="Calibri" w:cs="Calibri"/>
          <w:sz w:val="24"/>
          <w:szCs w:val="24"/>
          <w:lang w:eastAsia="en-GB"/>
        </w:rPr>
        <w:t>s</w:t>
      </w:r>
      <w:r w:rsidRPr="008E62A3">
        <w:rPr>
          <w:rFonts w:ascii="Calibri" w:eastAsia="Calibri" w:hAnsi="Calibri" w:cs="Calibri"/>
          <w:sz w:val="24"/>
          <w:szCs w:val="24"/>
          <w:lang w:eastAsia="en-GB"/>
        </w:rPr>
        <w:t xml:space="preserve"> how we address the different aspects of SEND. </w:t>
      </w:r>
    </w:p>
    <w:p w14:paraId="3828634C" w14:textId="77777777" w:rsidR="008E62A3" w:rsidRPr="008E62A3" w:rsidRDefault="008E62A3" w:rsidP="008E62A3">
      <w:pPr>
        <w:spacing w:after="0" w:line="240" w:lineRule="auto"/>
        <w:rPr>
          <w:rFonts w:ascii="Arial" w:eastAsia="Calibri" w:hAnsi="Arial" w:cs="Arial"/>
          <w:sz w:val="24"/>
          <w:szCs w:val="24"/>
          <w:lang w:eastAsia="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896427" w:rsidRPr="008E62A3" w14:paraId="6C670832" w14:textId="77777777" w:rsidTr="00896427">
        <w:tc>
          <w:tcPr>
            <w:tcW w:w="9209" w:type="dxa"/>
            <w:shd w:val="clear" w:color="auto" w:fill="auto"/>
          </w:tcPr>
          <w:p w14:paraId="378E628A" w14:textId="390FF5BA"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b/>
                <w:bCs/>
                <w:i/>
                <w:iCs/>
                <w:sz w:val="24"/>
                <w:szCs w:val="24"/>
                <w:lang w:eastAsia="en-GB"/>
              </w:rPr>
              <w:t>What kind of special educational needs are catered for in your school?</w:t>
            </w:r>
          </w:p>
        </w:tc>
      </w:tr>
      <w:tr w:rsidR="00896427" w:rsidRPr="008E62A3" w14:paraId="37C38809" w14:textId="77777777" w:rsidTr="00896427">
        <w:tc>
          <w:tcPr>
            <w:tcW w:w="9209" w:type="dxa"/>
            <w:shd w:val="clear" w:color="auto" w:fill="auto"/>
          </w:tcPr>
          <w:p w14:paraId="06B376CE" w14:textId="0D95FC68"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Southgate School is a special</w:t>
            </w:r>
            <w:r>
              <w:rPr>
                <w:rFonts w:ascii="Calibri" w:eastAsia="Calibri" w:hAnsi="Calibri" w:cs="Calibri"/>
                <w:sz w:val="24"/>
                <w:szCs w:val="24"/>
                <w:lang w:eastAsia="en-GB" w:bidi="en-GB"/>
              </w:rPr>
              <w:t xml:space="preserve"> school</w:t>
            </w:r>
            <w:r w:rsidRPr="008E62A3">
              <w:rPr>
                <w:rFonts w:ascii="Calibri" w:eastAsia="Calibri" w:hAnsi="Calibri" w:cs="Calibri"/>
                <w:sz w:val="24"/>
                <w:szCs w:val="24"/>
                <w:lang w:eastAsia="en-GB" w:bidi="en-GB"/>
              </w:rPr>
              <w:t xml:space="preserve"> for pupils with complex needs. All of our pupils have an Education, Health and Care Plan (EHCP)</w:t>
            </w:r>
            <w:r>
              <w:rPr>
                <w:rFonts w:ascii="Calibri" w:eastAsia="Calibri" w:hAnsi="Calibri" w:cs="Calibri"/>
                <w:sz w:val="24"/>
                <w:szCs w:val="24"/>
                <w:lang w:eastAsia="en-GB" w:bidi="en-GB"/>
              </w:rPr>
              <w:t xml:space="preserve">.  Pupils’ </w:t>
            </w:r>
            <w:r w:rsidR="00AE666C">
              <w:rPr>
                <w:rFonts w:ascii="Calibri" w:eastAsia="Calibri" w:hAnsi="Calibri" w:cs="Calibri"/>
                <w:sz w:val="24"/>
                <w:szCs w:val="24"/>
                <w:lang w:eastAsia="en-GB" w:bidi="en-GB"/>
              </w:rPr>
              <w:t>special educational needs</w:t>
            </w:r>
            <w:r w:rsidRPr="008E62A3">
              <w:rPr>
                <w:rFonts w:ascii="Calibri" w:eastAsia="Calibri" w:hAnsi="Calibri" w:cs="Calibri"/>
                <w:sz w:val="24"/>
                <w:szCs w:val="24"/>
                <w:lang w:eastAsia="en-GB" w:bidi="en-GB"/>
              </w:rPr>
              <w:t xml:space="preserve"> </w:t>
            </w:r>
            <w:r>
              <w:rPr>
                <w:rFonts w:ascii="Calibri" w:eastAsia="Calibri" w:hAnsi="Calibri" w:cs="Calibri"/>
                <w:sz w:val="24"/>
                <w:szCs w:val="24"/>
                <w:lang w:eastAsia="en-GB" w:bidi="en-GB"/>
              </w:rPr>
              <w:t xml:space="preserve">comprise a combination of </w:t>
            </w:r>
            <w:r w:rsidRPr="008E62A3">
              <w:rPr>
                <w:rFonts w:ascii="Calibri" w:eastAsia="Calibri" w:hAnsi="Calibri" w:cs="Calibri"/>
                <w:sz w:val="24"/>
                <w:szCs w:val="24"/>
                <w:lang w:eastAsia="en-GB" w:bidi="en-GB"/>
              </w:rPr>
              <w:t xml:space="preserve">significant learning and </w:t>
            </w:r>
            <w:r>
              <w:rPr>
                <w:rFonts w:ascii="Calibri" w:eastAsia="Calibri" w:hAnsi="Calibri" w:cs="Calibri"/>
                <w:sz w:val="24"/>
                <w:szCs w:val="24"/>
                <w:lang w:eastAsia="en-GB" w:bidi="en-GB"/>
              </w:rPr>
              <w:t xml:space="preserve">/ or </w:t>
            </w:r>
            <w:r w:rsidRPr="008E62A3">
              <w:rPr>
                <w:rFonts w:ascii="Calibri" w:eastAsia="Calibri" w:hAnsi="Calibri" w:cs="Calibri"/>
                <w:sz w:val="24"/>
                <w:szCs w:val="24"/>
                <w:lang w:eastAsia="en-GB" w:bidi="en-GB"/>
              </w:rPr>
              <w:t>global developmental delay</w:t>
            </w:r>
            <w:r>
              <w:rPr>
                <w:rFonts w:ascii="Calibri" w:eastAsia="Calibri" w:hAnsi="Calibri" w:cs="Calibri"/>
                <w:sz w:val="24"/>
                <w:szCs w:val="24"/>
                <w:lang w:eastAsia="en-GB" w:bidi="en-GB"/>
              </w:rPr>
              <w:t>s</w:t>
            </w:r>
            <w:r w:rsidR="00AE666C">
              <w:rPr>
                <w:rFonts w:ascii="Calibri" w:eastAsia="Calibri" w:hAnsi="Calibri" w:cs="Calibri"/>
                <w:sz w:val="24"/>
                <w:szCs w:val="24"/>
                <w:lang w:eastAsia="en-GB" w:bidi="en-GB"/>
              </w:rPr>
              <w:t xml:space="preserve">.  Attainment is </w:t>
            </w:r>
            <w:r w:rsidRPr="008E62A3">
              <w:rPr>
                <w:rFonts w:ascii="Calibri" w:eastAsia="Calibri" w:hAnsi="Calibri" w:cs="Calibri"/>
                <w:sz w:val="24"/>
                <w:szCs w:val="24"/>
                <w:lang w:eastAsia="en-GB" w:bidi="en-GB"/>
              </w:rPr>
              <w:t>several years behind expectations.</w:t>
            </w:r>
            <w:r>
              <w:rPr>
                <w:rFonts w:ascii="Calibri" w:eastAsia="Calibri" w:hAnsi="Calibri" w:cs="Calibri"/>
                <w:sz w:val="24"/>
                <w:szCs w:val="24"/>
                <w:lang w:eastAsia="en-GB" w:bidi="en-GB"/>
              </w:rPr>
              <w:t xml:space="preserve"> Many pupils </w:t>
            </w:r>
            <w:r w:rsidRPr="008E62A3">
              <w:rPr>
                <w:rFonts w:ascii="Calibri" w:eastAsia="Calibri" w:hAnsi="Calibri" w:cs="Calibri"/>
                <w:sz w:val="24"/>
                <w:szCs w:val="24"/>
                <w:lang w:eastAsia="en-GB" w:bidi="en-GB"/>
              </w:rPr>
              <w:t xml:space="preserve">also have additional needs, </w:t>
            </w:r>
            <w:r>
              <w:rPr>
                <w:rFonts w:ascii="Calibri" w:eastAsia="Calibri" w:hAnsi="Calibri" w:cs="Calibri"/>
                <w:sz w:val="24"/>
                <w:szCs w:val="24"/>
                <w:lang w:eastAsia="en-GB" w:bidi="en-GB"/>
              </w:rPr>
              <w:t>such as</w:t>
            </w:r>
            <w:r w:rsidRPr="008E62A3">
              <w:rPr>
                <w:rFonts w:ascii="Calibri" w:eastAsia="Calibri" w:hAnsi="Calibri" w:cs="Calibri"/>
                <w:sz w:val="24"/>
                <w:szCs w:val="24"/>
                <w:lang w:eastAsia="en-GB" w:bidi="en-GB"/>
              </w:rPr>
              <w:t xml:space="preserve"> medical issues, motor co-ordination problems, mobility issues, </w:t>
            </w:r>
            <w:r w:rsidR="00AE666C">
              <w:rPr>
                <w:rFonts w:ascii="Calibri" w:eastAsia="Calibri" w:hAnsi="Calibri" w:cs="Calibri"/>
                <w:sz w:val="24"/>
                <w:szCs w:val="24"/>
                <w:lang w:eastAsia="en-GB" w:bidi="en-GB"/>
              </w:rPr>
              <w:t>neurological conditions</w:t>
            </w:r>
            <w:r w:rsidRPr="008E62A3">
              <w:rPr>
                <w:rFonts w:ascii="Calibri" w:eastAsia="Calibri" w:hAnsi="Calibri" w:cs="Calibri"/>
                <w:sz w:val="24"/>
                <w:szCs w:val="24"/>
                <w:lang w:eastAsia="en-GB" w:bidi="en-GB"/>
              </w:rPr>
              <w:t>, specific language impairments and sensory impairments.</w:t>
            </w:r>
          </w:p>
          <w:p w14:paraId="2DE1788E" w14:textId="77777777"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p>
          <w:p w14:paraId="3DDAB082" w14:textId="5D5B323D"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Our school uses a three-pathway approach to provide</w:t>
            </w:r>
            <w:r>
              <w:rPr>
                <w:rFonts w:ascii="Calibri" w:eastAsia="Calibri" w:hAnsi="Calibri" w:cs="Calibri"/>
                <w:sz w:val="24"/>
                <w:szCs w:val="24"/>
                <w:lang w:eastAsia="en-GB" w:bidi="en-GB"/>
              </w:rPr>
              <w:t xml:space="preserve"> a</w:t>
            </w:r>
            <w:r w:rsidRPr="008E62A3">
              <w:rPr>
                <w:rFonts w:ascii="Calibri" w:eastAsia="Calibri" w:hAnsi="Calibri" w:cs="Calibri"/>
                <w:sz w:val="24"/>
                <w:szCs w:val="24"/>
                <w:lang w:eastAsia="en-GB" w:bidi="en-GB"/>
              </w:rPr>
              <w:t xml:space="preserve"> curriculum</w:t>
            </w:r>
            <w:r>
              <w:rPr>
                <w:rFonts w:ascii="Calibri" w:eastAsia="Calibri" w:hAnsi="Calibri" w:cs="Calibri"/>
                <w:sz w:val="24"/>
                <w:szCs w:val="24"/>
                <w:lang w:eastAsia="en-GB" w:bidi="en-GB"/>
              </w:rPr>
              <w:t xml:space="preserve"> tailored</w:t>
            </w:r>
            <w:r w:rsidRPr="008E62A3">
              <w:rPr>
                <w:rFonts w:ascii="Calibri" w:eastAsia="Calibri" w:hAnsi="Calibri" w:cs="Calibri"/>
                <w:sz w:val="24"/>
                <w:szCs w:val="24"/>
                <w:lang w:eastAsia="en-GB" w:bidi="en-GB"/>
              </w:rPr>
              <w:t xml:space="preserve"> for each pupil:</w:t>
            </w:r>
          </w:p>
          <w:p w14:paraId="180D6378" w14:textId="2D0C5095"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 xml:space="preserve">FOREST: Pupils in this pathway require a greater focus on their communication and interaction. </w:t>
            </w:r>
            <w:r>
              <w:rPr>
                <w:rFonts w:ascii="Calibri" w:eastAsia="Calibri" w:hAnsi="Calibri" w:cs="Calibri"/>
                <w:sz w:val="24"/>
                <w:szCs w:val="24"/>
                <w:lang w:eastAsia="en-GB" w:bidi="en-GB"/>
              </w:rPr>
              <w:t xml:space="preserve"> They have </w:t>
            </w:r>
            <w:r w:rsidRPr="008E62A3">
              <w:rPr>
                <w:rFonts w:ascii="Calibri" w:eastAsia="Calibri" w:hAnsi="Calibri" w:cs="Calibri"/>
                <w:sz w:val="24"/>
                <w:szCs w:val="24"/>
                <w:lang w:eastAsia="en-GB" w:bidi="en-GB"/>
              </w:rPr>
              <w:t>a diverse range of complex needs</w:t>
            </w:r>
            <w:r>
              <w:rPr>
                <w:rFonts w:ascii="Calibri" w:eastAsia="Calibri" w:hAnsi="Calibri" w:cs="Calibri"/>
                <w:sz w:val="24"/>
                <w:szCs w:val="24"/>
                <w:lang w:eastAsia="en-GB" w:bidi="en-GB"/>
              </w:rPr>
              <w:t>, though i</w:t>
            </w:r>
            <w:r w:rsidRPr="008E62A3">
              <w:rPr>
                <w:rFonts w:ascii="Calibri" w:eastAsia="Calibri" w:hAnsi="Calibri" w:cs="Calibri"/>
                <w:sz w:val="24"/>
                <w:szCs w:val="24"/>
                <w:lang w:eastAsia="en-GB" w:bidi="en-GB"/>
              </w:rPr>
              <w:t xml:space="preserve">n most cases, </w:t>
            </w:r>
            <w:r>
              <w:rPr>
                <w:rFonts w:ascii="Calibri" w:eastAsia="Calibri" w:hAnsi="Calibri" w:cs="Calibri"/>
                <w:sz w:val="24"/>
                <w:szCs w:val="24"/>
                <w:lang w:eastAsia="en-GB" w:bidi="en-GB"/>
              </w:rPr>
              <w:t>communication and interaction are the</w:t>
            </w:r>
            <w:r w:rsidRPr="008E62A3">
              <w:rPr>
                <w:rFonts w:ascii="Calibri" w:eastAsia="Calibri" w:hAnsi="Calibri" w:cs="Calibri"/>
                <w:sz w:val="24"/>
                <w:szCs w:val="24"/>
                <w:lang w:eastAsia="en-GB" w:bidi="en-GB"/>
              </w:rPr>
              <w:t xml:space="preserve"> primary need</w:t>
            </w:r>
            <w:r>
              <w:rPr>
                <w:rFonts w:ascii="Calibri" w:eastAsia="Calibri" w:hAnsi="Calibri" w:cs="Calibri"/>
                <w:sz w:val="24"/>
                <w:szCs w:val="24"/>
                <w:lang w:eastAsia="en-GB" w:bidi="en-GB"/>
              </w:rPr>
              <w:t>s</w:t>
            </w:r>
            <w:r w:rsidRPr="008E62A3">
              <w:rPr>
                <w:rFonts w:ascii="Calibri" w:eastAsia="Calibri" w:hAnsi="Calibri" w:cs="Calibri"/>
                <w:sz w:val="24"/>
                <w:szCs w:val="24"/>
                <w:lang w:eastAsia="en-GB" w:bidi="en-GB"/>
              </w:rPr>
              <w:t xml:space="preserve"> and</w:t>
            </w:r>
            <w:r>
              <w:rPr>
                <w:rFonts w:ascii="Calibri" w:eastAsia="Calibri" w:hAnsi="Calibri" w:cs="Calibri"/>
                <w:sz w:val="24"/>
                <w:szCs w:val="24"/>
                <w:lang w:eastAsia="en-GB" w:bidi="en-GB"/>
              </w:rPr>
              <w:t xml:space="preserve"> are</w:t>
            </w:r>
            <w:r w:rsidRPr="008E62A3">
              <w:rPr>
                <w:rFonts w:ascii="Calibri" w:eastAsia="Calibri" w:hAnsi="Calibri" w:cs="Calibri"/>
                <w:sz w:val="24"/>
                <w:szCs w:val="24"/>
                <w:lang w:eastAsia="en-GB" w:bidi="en-GB"/>
              </w:rPr>
              <w:t xml:space="preserve"> a significant part of their provision.  Some of these pupils require specialist staff skills to support sensory and physical needs. </w:t>
            </w:r>
            <w:r>
              <w:rPr>
                <w:rFonts w:ascii="Calibri" w:eastAsia="Calibri" w:hAnsi="Calibri" w:cs="Calibri"/>
                <w:sz w:val="24"/>
                <w:szCs w:val="24"/>
                <w:lang w:eastAsia="en-GB" w:bidi="en-GB"/>
              </w:rPr>
              <w:t xml:space="preserve"> </w:t>
            </w:r>
            <w:r w:rsidRPr="008E62A3">
              <w:rPr>
                <w:rFonts w:ascii="Calibri" w:eastAsia="Calibri" w:hAnsi="Calibri" w:cs="Calibri"/>
                <w:sz w:val="24"/>
                <w:szCs w:val="24"/>
                <w:lang w:eastAsia="en-GB" w:bidi="en-GB"/>
              </w:rPr>
              <w:t xml:space="preserve">These pupils benefit from a more </w:t>
            </w:r>
            <w:r w:rsidRPr="008E62A3">
              <w:rPr>
                <w:rFonts w:ascii="Calibri" w:eastAsia="Calibri" w:hAnsi="Calibri" w:cs="Calibri"/>
                <w:color w:val="0070C0"/>
                <w:sz w:val="24"/>
                <w:szCs w:val="24"/>
                <w:lang w:eastAsia="en-GB" w:bidi="en-GB"/>
              </w:rPr>
              <w:t xml:space="preserve">semi-formal </w:t>
            </w:r>
            <w:r w:rsidRPr="008E62A3">
              <w:rPr>
                <w:rFonts w:ascii="Calibri" w:eastAsia="Calibri" w:hAnsi="Calibri" w:cs="Calibri"/>
                <w:sz w:val="24"/>
                <w:szCs w:val="24"/>
                <w:lang w:eastAsia="en-GB" w:bidi="en-GB"/>
              </w:rPr>
              <w:t xml:space="preserve">approach to learning. </w:t>
            </w:r>
            <w:r>
              <w:rPr>
                <w:rFonts w:ascii="Calibri" w:eastAsia="Calibri" w:hAnsi="Calibri" w:cs="Calibri"/>
                <w:sz w:val="24"/>
                <w:szCs w:val="24"/>
                <w:lang w:eastAsia="en-GB" w:bidi="en-GB"/>
              </w:rPr>
              <w:t xml:space="preserve"> </w:t>
            </w:r>
            <w:r w:rsidRPr="008E62A3">
              <w:rPr>
                <w:rFonts w:ascii="Calibri" w:eastAsia="Calibri" w:hAnsi="Calibri" w:cs="Calibri"/>
                <w:sz w:val="24"/>
                <w:szCs w:val="24"/>
                <w:lang w:eastAsia="en-GB" w:bidi="en-GB"/>
              </w:rPr>
              <w:t xml:space="preserve">Our </w:t>
            </w:r>
            <w:r w:rsidRPr="008E62A3">
              <w:rPr>
                <w:rFonts w:ascii="Calibri" w:eastAsia="Calibri" w:hAnsi="Calibri" w:cs="Calibri"/>
                <w:color w:val="0070C0"/>
                <w:sz w:val="24"/>
                <w:szCs w:val="24"/>
                <w:lang w:eastAsia="en-GB" w:bidi="en-GB"/>
              </w:rPr>
              <w:t xml:space="preserve">Semi-Formal Curriculum </w:t>
            </w:r>
            <w:r w:rsidRPr="008E62A3">
              <w:rPr>
                <w:rFonts w:ascii="Calibri" w:eastAsia="Calibri" w:hAnsi="Calibri" w:cs="Calibri"/>
                <w:sz w:val="24"/>
                <w:szCs w:val="24"/>
                <w:lang w:eastAsia="en-GB" w:bidi="en-GB"/>
              </w:rPr>
              <w:t>provides a combination of structured learning activities, life skills, hands-on practical discovery, intensive interaction and learning through play.</w:t>
            </w:r>
            <w:r>
              <w:rPr>
                <w:rFonts w:ascii="Calibri" w:eastAsia="Calibri" w:hAnsi="Calibri" w:cs="Calibri"/>
                <w:sz w:val="24"/>
                <w:szCs w:val="24"/>
                <w:lang w:eastAsia="en-GB" w:bidi="en-GB"/>
              </w:rPr>
              <w:t xml:space="preserve">  Pupils</w:t>
            </w:r>
            <w:r w:rsidRPr="008E62A3">
              <w:rPr>
                <w:rFonts w:ascii="Calibri" w:eastAsia="Calibri" w:hAnsi="Calibri" w:cs="Calibri"/>
                <w:sz w:val="24"/>
                <w:szCs w:val="24"/>
                <w:lang w:eastAsia="en-GB" w:bidi="en-GB"/>
              </w:rPr>
              <w:t xml:space="preserve"> respond be</w:t>
            </w:r>
            <w:r>
              <w:rPr>
                <w:rFonts w:ascii="Calibri" w:eastAsia="Calibri" w:hAnsi="Calibri" w:cs="Calibri"/>
                <w:sz w:val="24"/>
                <w:szCs w:val="24"/>
                <w:lang w:eastAsia="en-GB" w:bidi="en-GB"/>
              </w:rPr>
              <w:t xml:space="preserve">st to </w:t>
            </w:r>
            <w:r w:rsidRPr="008E62A3">
              <w:rPr>
                <w:rFonts w:ascii="Calibri" w:eastAsia="Calibri" w:hAnsi="Calibri" w:cs="Calibri"/>
                <w:sz w:val="24"/>
                <w:szCs w:val="24"/>
                <w:lang w:eastAsia="en-GB" w:bidi="en-GB"/>
              </w:rPr>
              <w:t xml:space="preserve">learning </w:t>
            </w:r>
            <w:r>
              <w:rPr>
                <w:rFonts w:ascii="Calibri" w:eastAsia="Calibri" w:hAnsi="Calibri" w:cs="Calibri"/>
                <w:sz w:val="24"/>
                <w:szCs w:val="24"/>
                <w:lang w:eastAsia="en-GB" w:bidi="en-GB"/>
              </w:rPr>
              <w:t xml:space="preserve">that </w:t>
            </w:r>
            <w:r w:rsidRPr="008E62A3">
              <w:rPr>
                <w:rFonts w:ascii="Calibri" w:eastAsia="Calibri" w:hAnsi="Calibri" w:cs="Calibri"/>
                <w:sz w:val="24"/>
                <w:szCs w:val="24"/>
                <w:lang w:eastAsia="en-GB" w:bidi="en-GB"/>
              </w:rPr>
              <w:t>is set up to be more functional and related to their own experiences.</w:t>
            </w:r>
            <w:r>
              <w:rPr>
                <w:rFonts w:ascii="Calibri" w:eastAsia="Calibri" w:hAnsi="Calibri" w:cs="Calibri"/>
                <w:sz w:val="24"/>
                <w:szCs w:val="24"/>
                <w:lang w:eastAsia="en-GB" w:bidi="en-GB"/>
              </w:rPr>
              <w:t xml:space="preserve">   </w:t>
            </w:r>
            <w:r w:rsidR="00064DD9">
              <w:rPr>
                <w:rFonts w:ascii="Calibri" w:eastAsia="Calibri" w:hAnsi="Calibri" w:cs="Calibri"/>
                <w:sz w:val="24"/>
                <w:szCs w:val="24"/>
                <w:lang w:eastAsia="en-GB" w:bidi="en-GB"/>
              </w:rPr>
              <w:t xml:space="preserve">Pupils working at a more basic level, where subject-specific teaching and learning is not yet appropriate, access the </w:t>
            </w:r>
            <w:r w:rsidR="00064DD9" w:rsidRPr="00064DD9">
              <w:rPr>
                <w:rFonts w:ascii="Calibri" w:eastAsia="Calibri" w:hAnsi="Calibri" w:cs="Calibri"/>
                <w:color w:val="2E74B5" w:themeColor="accent5" w:themeShade="BF"/>
                <w:sz w:val="24"/>
                <w:szCs w:val="24"/>
                <w:lang w:eastAsia="en-GB" w:bidi="en-GB"/>
              </w:rPr>
              <w:t>Engagement Curriculum</w:t>
            </w:r>
            <w:r w:rsidR="00064DD9">
              <w:rPr>
                <w:rFonts w:ascii="Calibri" w:eastAsia="Calibri" w:hAnsi="Calibri" w:cs="Calibri"/>
                <w:sz w:val="24"/>
                <w:szCs w:val="24"/>
                <w:lang w:eastAsia="en-GB" w:bidi="en-GB"/>
              </w:rPr>
              <w:t>.</w:t>
            </w:r>
          </w:p>
          <w:p w14:paraId="54ADBA99" w14:textId="77777777"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p>
          <w:p w14:paraId="27DC6EC7" w14:textId="5FF18F30"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 xml:space="preserve">ORCHARD: Pupils in this pathway have been identified as being able to manage a more </w:t>
            </w:r>
            <w:r w:rsidRPr="008E62A3">
              <w:rPr>
                <w:rFonts w:ascii="Calibri" w:eastAsia="Calibri" w:hAnsi="Calibri" w:cs="Calibri"/>
                <w:color w:val="0070C0"/>
                <w:sz w:val="24"/>
                <w:szCs w:val="24"/>
                <w:lang w:eastAsia="en-GB" w:bidi="en-GB"/>
              </w:rPr>
              <w:t>formal</w:t>
            </w:r>
            <w:r w:rsidRPr="008E62A3">
              <w:rPr>
                <w:rFonts w:ascii="Calibri" w:eastAsia="Calibri" w:hAnsi="Calibri" w:cs="Calibri"/>
                <w:sz w:val="24"/>
                <w:szCs w:val="24"/>
                <w:lang w:eastAsia="en-GB" w:bidi="en-GB"/>
              </w:rPr>
              <w:t xml:space="preserve"> learning approach. </w:t>
            </w:r>
            <w:r>
              <w:rPr>
                <w:rFonts w:ascii="Calibri" w:eastAsia="Calibri" w:hAnsi="Calibri" w:cs="Calibri"/>
                <w:sz w:val="24"/>
                <w:szCs w:val="24"/>
                <w:lang w:eastAsia="en-GB" w:bidi="en-GB"/>
              </w:rPr>
              <w:t xml:space="preserve"> </w:t>
            </w:r>
            <w:r w:rsidRPr="008E62A3">
              <w:rPr>
                <w:rFonts w:ascii="Calibri" w:eastAsia="Calibri" w:hAnsi="Calibri" w:cs="Calibri"/>
                <w:sz w:val="24"/>
                <w:szCs w:val="24"/>
                <w:lang w:eastAsia="en-GB" w:bidi="en-GB"/>
              </w:rPr>
              <w:t xml:space="preserve">Our </w:t>
            </w:r>
            <w:r w:rsidRPr="008E62A3">
              <w:rPr>
                <w:rFonts w:ascii="Calibri" w:eastAsia="Calibri" w:hAnsi="Calibri" w:cs="Calibri"/>
                <w:color w:val="0070C0"/>
                <w:sz w:val="24"/>
                <w:szCs w:val="24"/>
                <w:lang w:eastAsia="en-GB" w:bidi="en-GB"/>
              </w:rPr>
              <w:t xml:space="preserve">Formal Curriculum </w:t>
            </w:r>
            <w:r>
              <w:rPr>
                <w:rFonts w:ascii="Calibri" w:eastAsia="Calibri" w:hAnsi="Calibri" w:cs="Calibri"/>
                <w:sz w:val="24"/>
                <w:szCs w:val="24"/>
                <w:lang w:eastAsia="en-GB" w:bidi="en-GB"/>
              </w:rPr>
              <w:t>ha</w:t>
            </w:r>
            <w:r w:rsidRPr="008E62A3">
              <w:rPr>
                <w:rFonts w:ascii="Calibri" w:eastAsia="Calibri" w:hAnsi="Calibri" w:cs="Calibri"/>
                <w:sz w:val="24"/>
                <w:szCs w:val="24"/>
                <w:lang w:eastAsia="en-GB" w:bidi="en-GB"/>
              </w:rPr>
              <w:t>s a more structured learning programme</w:t>
            </w:r>
            <w:r>
              <w:rPr>
                <w:rFonts w:ascii="Calibri" w:eastAsia="Calibri" w:hAnsi="Calibri" w:cs="Calibri"/>
                <w:sz w:val="24"/>
                <w:szCs w:val="24"/>
                <w:lang w:eastAsia="en-GB" w:bidi="en-GB"/>
              </w:rPr>
              <w:t>,</w:t>
            </w:r>
            <w:r w:rsidRPr="008E62A3">
              <w:rPr>
                <w:rFonts w:ascii="Calibri" w:eastAsia="Calibri" w:hAnsi="Calibri" w:cs="Calibri"/>
                <w:sz w:val="24"/>
                <w:szCs w:val="24"/>
                <w:lang w:eastAsia="en-GB" w:bidi="en-GB"/>
              </w:rPr>
              <w:t xml:space="preserve"> where the goals and objectives link closely to the national curriculum, but at </w:t>
            </w:r>
            <w:r w:rsidR="00AE666C">
              <w:rPr>
                <w:rFonts w:ascii="Calibri" w:eastAsia="Calibri" w:hAnsi="Calibri" w:cs="Calibri"/>
                <w:sz w:val="24"/>
                <w:szCs w:val="24"/>
                <w:lang w:eastAsia="en-GB" w:bidi="en-GB"/>
              </w:rPr>
              <w:t>an</w:t>
            </w:r>
            <w:r w:rsidRPr="008E62A3">
              <w:rPr>
                <w:rFonts w:ascii="Calibri" w:eastAsia="Calibri" w:hAnsi="Calibri" w:cs="Calibri"/>
                <w:sz w:val="24"/>
                <w:szCs w:val="24"/>
                <w:lang w:eastAsia="en-GB" w:bidi="en-GB"/>
              </w:rPr>
              <w:t xml:space="preserve"> appropriate developmental stage.</w:t>
            </w:r>
            <w:r>
              <w:rPr>
                <w:rFonts w:ascii="Calibri" w:eastAsia="Calibri" w:hAnsi="Calibri" w:cs="Calibri"/>
                <w:sz w:val="24"/>
                <w:szCs w:val="24"/>
                <w:lang w:eastAsia="en-GB" w:bidi="en-GB"/>
              </w:rPr>
              <w:t xml:space="preserve"> </w:t>
            </w:r>
            <w:r w:rsidRPr="008E62A3">
              <w:rPr>
                <w:rFonts w:ascii="Calibri" w:eastAsia="Calibri" w:hAnsi="Calibri" w:cs="Calibri"/>
                <w:sz w:val="24"/>
                <w:szCs w:val="24"/>
                <w:lang w:eastAsia="en-GB" w:bidi="en-GB"/>
              </w:rPr>
              <w:t xml:space="preserve"> </w:t>
            </w:r>
            <w:r>
              <w:rPr>
                <w:rFonts w:ascii="Calibri" w:eastAsia="Calibri" w:hAnsi="Calibri" w:cs="Calibri"/>
                <w:sz w:val="24"/>
                <w:szCs w:val="24"/>
                <w:lang w:eastAsia="en-GB" w:bidi="en-GB"/>
              </w:rPr>
              <w:t xml:space="preserve">They have </w:t>
            </w:r>
            <w:r w:rsidRPr="008E62A3">
              <w:rPr>
                <w:rFonts w:ascii="Calibri" w:eastAsia="Calibri" w:hAnsi="Calibri" w:cs="Calibri"/>
                <w:sz w:val="24"/>
                <w:szCs w:val="24"/>
                <w:lang w:eastAsia="en-GB" w:bidi="en-GB"/>
              </w:rPr>
              <w:t>a diverse range of complex needs</w:t>
            </w:r>
            <w:r>
              <w:rPr>
                <w:rFonts w:ascii="Calibri" w:eastAsia="Calibri" w:hAnsi="Calibri" w:cs="Calibri"/>
                <w:sz w:val="24"/>
                <w:szCs w:val="24"/>
                <w:lang w:eastAsia="en-GB" w:bidi="en-GB"/>
              </w:rPr>
              <w:t>, though</w:t>
            </w:r>
            <w:r w:rsidRPr="008E62A3">
              <w:rPr>
                <w:rFonts w:ascii="Calibri" w:eastAsia="Calibri" w:hAnsi="Calibri" w:cs="Calibri"/>
                <w:sz w:val="24"/>
                <w:szCs w:val="24"/>
                <w:lang w:eastAsia="en-GB" w:bidi="en-GB"/>
              </w:rPr>
              <w:t xml:space="preserve"> in m</w:t>
            </w:r>
            <w:r>
              <w:rPr>
                <w:rFonts w:ascii="Calibri" w:eastAsia="Calibri" w:hAnsi="Calibri" w:cs="Calibri"/>
                <w:sz w:val="24"/>
                <w:szCs w:val="24"/>
                <w:lang w:eastAsia="en-GB" w:bidi="en-GB"/>
              </w:rPr>
              <w:t>any</w:t>
            </w:r>
            <w:r w:rsidRPr="008E62A3">
              <w:rPr>
                <w:rFonts w:ascii="Calibri" w:eastAsia="Calibri" w:hAnsi="Calibri" w:cs="Calibri"/>
                <w:sz w:val="24"/>
                <w:szCs w:val="24"/>
                <w:lang w:eastAsia="en-GB" w:bidi="en-GB"/>
              </w:rPr>
              <w:t xml:space="preserve"> cases, the primary need </w:t>
            </w:r>
            <w:r>
              <w:rPr>
                <w:rFonts w:ascii="Calibri" w:eastAsia="Calibri" w:hAnsi="Calibri" w:cs="Calibri"/>
                <w:sz w:val="24"/>
                <w:szCs w:val="24"/>
                <w:lang w:eastAsia="en-GB" w:bidi="en-GB"/>
              </w:rPr>
              <w:t>is</w:t>
            </w:r>
            <w:r w:rsidRPr="008E62A3">
              <w:rPr>
                <w:rFonts w:ascii="Calibri" w:eastAsia="Calibri" w:hAnsi="Calibri" w:cs="Calibri"/>
                <w:sz w:val="24"/>
                <w:szCs w:val="24"/>
                <w:lang w:eastAsia="en-GB" w:bidi="en-GB"/>
              </w:rPr>
              <w:t xml:space="preserve"> linked to cognition and learning. </w:t>
            </w:r>
          </w:p>
          <w:p w14:paraId="4E92910C" w14:textId="77777777"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p>
          <w:p w14:paraId="3350A480" w14:textId="384A3056"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 xml:space="preserve">WOODLAND: </w:t>
            </w:r>
            <w:r w:rsidRPr="008E62A3">
              <w:rPr>
                <w:rFonts w:ascii="Calibri" w:eastAsia="Calibri" w:hAnsi="Calibri" w:cs="Calibri"/>
                <w:color w:val="000000"/>
                <w:sz w:val="24"/>
                <w:szCs w:val="24"/>
                <w:shd w:val="clear" w:color="auto" w:fill="FFFFFF"/>
                <w:lang w:eastAsia="en-GB" w:bidi="en-GB"/>
              </w:rPr>
              <w:t>Pupils in</w:t>
            </w:r>
            <w:r>
              <w:rPr>
                <w:rFonts w:ascii="Calibri" w:eastAsia="Calibri" w:hAnsi="Calibri" w:cs="Calibri"/>
                <w:color w:val="000000"/>
                <w:sz w:val="24"/>
                <w:szCs w:val="24"/>
                <w:shd w:val="clear" w:color="auto" w:fill="FFFFFF"/>
                <w:lang w:eastAsia="en-GB" w:bidi="en-GB"/>
              </w:rPr>
              <w:t xml:space="preserve"> this pathway </w:t>
            </w:r>
            <w:r w:rsidRPr="008E62A3">
              <w:rPr>
                <w:rFonts w:ascii="Calibri" w:eastAsia="Calibri" w:hAnsi="Calibri" w:cs="Calibri"/>
                <w:color w:val="000000"/>
                <w:sz w:val="24"/>
                <w:szCs w:val="24"/>
                <w:shd w:val="clear" w:color="auto" w:fill="FFFFFF"/>
                <w:lang w:eastAsia="en-GB" w:bidi="en-GB"/>
              </w:rPr>
              <w:t xml:space="preserve">have highly complex special educational needs which often present </w:t>
            </w:r>
            <w:r>
              <w:rPr>
                <w:rFonts w:ascii="Calibri" w:eastAsia="Calibri" w:hAnsi="Calibri" w:cs="Calibri"/>
                <w:color w:val="000000"/>
                <w:sz w:val="24"/>
                <w:szCs w:val="24"/>
                <w:shd w:val="clear" w:color="auto" w:fill="FFFFFF"/>
                <w:lang w:eastAsia="en-GB" w:bidi="en-GB"/>
              </w:rPr>
              <w:t>as</w:t>
            </w:r>
            <w:r w:rsidRPr="008E62A3">
              <w:rPr>
                <w:rFonts w:ascii="Calibri" w:eastAsia="Calibri" w:hAnsi="Calibri" w:cs="Calibri"/>
                <w:color w:val="000000"/>
                <w:sz w:val="24"/>
                <w:szCs w:val="24"/>
                <w:shd w:val="clear" w:color="auto" w:fill="FFFFFF"/>
                <w:lang w:eastAsia="en-GB" w:bidi="en-GB"/>
              </w:rPr>
              <w:t xml:space="preserve"> social, emotional and mental health </w:t>
            </w:r>
            <w:r w:rsidR="00AE666C">
              <w:rPr>
                <w:rFonts w:ascii="Calibri" w:eastAsia="Calibri" w:hAnsi="Calibri" w:cs="Calibri"/>
                <w:color w:val="000000"/>
                <w:sz w:val="24"/>
                <w:szCs w:val="24"/>
                <w:shd w:val="clear" w:color="auto" w:fill="FFFFFF"/>
                <w:lang w:eastAsia="en-GB" w:bidi="en-GB"/>
              </w:rPr>
              <w:t>difficulties</w:t>
            </w:r>
            <w:r w:rsidRPr="008E62A3">
              <w:rPr>
                <w:rFonts w:ascii="Calibri" w:eastAsia="Calibri" w:hAnsi="Calibri" w:cs="Calibri"/>
                <w:color w:val="000000"/>
                <w:sz w:val="24"/>
                <w:szCs w:val="24"/>
                <w:shd w:val="clear" w:color="auto" w:fill="FFFFFF"/>
                <w:lang w:eastAsia="en-GB" w:bidi="en-GB"/>
              </w:rPr>
              <w:t xml:space="preserve">. </w:t>
            </w:r>
            <w:r>
              <w:rPr>
                <w:rFonts w:ascii="Calibri" w:eastAsia="Calibri" w:hAnsi="Calibri" w:cs="Calibri"/>
                <w:color w:val="000000"/>
                <w:sz w:val="24"/>
                <w:szCs w:val="24"/>
                <w:shd w:val="clear" w:color="auto" w:fill="FFFFFF"/>
                <w:lang w:eastAsia="en-GB" w:bidi="en-GB"/>
              </w:rPr>
              <w:t xml:space="preserve"> </w:t>
            </w:r>
            <w:r w:rsidRPr="008E62A3">
              <w:rPr>
                <w:rFonts w:ascii="Calibri" w:eastAsia="Calibri" w:hAnsi="Calibri" w:cs="Calibri"/>
                <w:color w:val="000000"/>
                <w:sz w:val="24"/>
                <w:szCs w:val="24"/>
                <w:shd w:val="clear" w:color="auto" w:fill="FFFFFF"/>
                <w:lang w:eastAsia="en-GB" w:bidi="en-GB"/>
              </w:rPr>
              <w:t>The approaches used are collaborative</w:t>
            </w:r>
            <w:r w:rsidR="00AE666C">
              <w:rPr>
                <w:rFonts w:ascii="Calibri" w:eastAsia="Calibri" w:hAnsi="Calibri" w:cs="Calibri"/>
                <w:color w:val="000000"/>
                <w:sz w:val="24"/>
                <w:szCs w:val="24"/>
                <w:shd w:val="clear" w:color="auto" w:fill="FFFFFF"/>
                <w:lang w:eastAsia="en-GB" w:bidi="en-GB"/>
              </w:rPr>
              <w:t>, requiring</w:t>
            </w:r>
            <w:r w:rsidRPr="008E62A3">
              <w:rPr>
                <w:rFonts w:ascii="Calibri" w:eastAsia="Calibri" w:hAnsi="Calibri" w:cs="Calibri"/>
                <w:color w:val="000000"/>
                <w:sz w:val="24"/>
                <w:szCs w:val="24"/>
                <w:shd w:val="clear" w:color="auto" w:fill="FFFFFF"/>
                <w:lang w:eastAsia="en-GB" w:bidi="en-GB"/>
              </w:rPr>
              <w:t xml:space="preserve"> good working relationships with all the important</w:t>
            </w:r>
            <w:r>
              <w:rPr>
                <w:rFonts w:ascii="Calibri" w:eastAsia="Calibri" w:hAnsi="Calibri" w:cs="Calibri"/>
                <w:color w:val="000000"/>
                <w:sz w:val="24"/>
                <w:szCs w:val="24"/>
                <w:shd w:val="clear" w:color="auto" w:fill="FFFFFF"/>
                <w:lang w:eastAsia="en-GB" w:bidi="en-GB"/>
              </w:rPr>
              <w:t xml:space="preserve">, familiar </w:t>
            </w:r>
            <w:r w:rsidRPr="008E62A3">
              <w:rPr>
                <w:rFonts w:ascii="Calibri" w:eastAsia="Calibri" w:hAnsi="Calibri" w:cs="Calibri"/>
                <w:color w:val="000000"/>
                <w:sz w:val="24"/>
                <w:szCs w:val="24"/>
                <w:shd w:val="clear" w:color="auto" w:fill="FFFFFF"/>
                <w:lang w:eastAsia="en-GB" w:bidi="en-GB"/>
              </w:rPr>
              <w:t>people in pupils’ lives.</w:t>
            </w:r>
            <w:r>
              <w:rPr>
                <w:rFonts w:ascii="Calibri" w:eastAsia="Calibri" w:hAnsi="Calibri" w:cs="Calibri"/>
                <w:color w:val="000000"/>
                <w:sz w:val="24"/>
                <w:szCs w:val="24"/>
                <w:shd w:val="clear" w:color="auto" w:fill="FFFFFF"/>
                <w:lang w:eastAsia="en-GB" w:bidi="en-GB"/>
              </w:rPr>
              <w:t xml:space="preserve"> </w:t>
            </w:r>
            <w:r w:rsidRPr="008E62A3">
              <w:rPr>
                <w:rFonts w:ascii="Calibri" w:eastAsia="Calibri" w:hAnsi="Calibri" w:cs="Calibri"/>
                <w:color w:val="000000"/>
                <w:sz w:val="24"/>
                <w:szCs w:val="24"/>
                <w:shd w:val="clear" w:color="auto" w:fill="FFFFFF"/>
                <w:lang w:eastAsia="en-GB" w:bidi="en-GB"/>
              </w:rPr>
              <w:t xml:space="preserve"> These pupils require smaller group sizes, higher staffing ratios, and a </w:t>
            </w:r>
            <w:r>
              <w:rPr>
                <w:rFonts w:ascii="Calibri" w:eastAsia="Calibri" w:hAnsi="Calibri" w:cs="Calibri"/>
                <w:color w:val="000000"/>
                <w:sz w:val="24"/>
                <w:szCs w:val="24"/>
                <w:shd w:val="clear" w:color="auto" w:fill="FFFFFF"/>
                <w:lang w:eastAsia="en-GB" w:bidi="en-GB"/>
              </w:rPr>
              <w:t xml:space="preserve">highly </w:t>
            </w:r>
            <w:r w:rsidRPr="008E62A3">
              <w:rPr>
                <w:rFonts w:ascii="Calibri" w:eastAsia="Calibri" w:hAnsi="Calibri" w:cs="Calibri"/>
                <w:color w:val="000000"/>
                <w:sz w:val="24"/>
                <w:szCs w:val="24"/>
                <w:shd w:val="clear" w:color="auto" w:fill="FFFFFF"/>
                <w:lang w:eastAsia="en-GB" w:bidi="en-GB"/>
              </w:rPr>
              <w:t>flexible approach to learning</w:t>
            </w:r>
            <w:r>
              <w:rPr>
                <w:rFonts w:ascii="Calibri" w:eastAsia="Calibri" w:hAnsi="Calibri" w:cs="Calibri"/>
                <w:color w:val="000000"/>
                <w:sz w:val="24"/>
                <w:szCs w:val="24"/>
                <w:shd w:val="clear" w:color="auto" w:fill="FFFFFF"/>
                <w:lang w:eastAsia="en-GB" w:bidi="en-GB"/>
              </w:rPr>
              <w:t xml:space="preserve">.  There is a focus on </w:t>
            </w:r>
            <w:r w:rsidRPr="008E62A3">
              <w:rPr>
                <w:rFonts w:ascii="Calibri" w:eastAsia="Calibri" w:hAnsi="Calibri" w:cs="Calibri"/>
                <w:color w:val="000000"/>
                <w:sz w:val="24"/>
                <w:szCs w:val="24"/>
                <w:shd w:val="clear" w:color="auto" w:fill="FFFFFF"/>
                <w:lang w:eastAsia="en-GB" w:bidi="en-GB"/>
              </w:rPr>
              <w:t xml:space="preserve">emotional regulation to </w:t>
            </w:r>
            <w:r>
              <w:rPr>
                <w:rFonts w:ascii="Calibri" w:eastAsia="Calibri" w:hAnsi="Calibri" w:cs="Calibri"/>
                <w:color w:val="000000"/>
                <w:sz w:val="24"/>
                <w:szCs w:val="24"/>
                <w:shd w:val="clear" w:color="auto" w:fill="FFFFFF"/>
                <w:lang w:eastAsia="en-GB" w:bidi="en-GB"/>
              </w:rPr>
              <w:t xml:space="preserve">support </w:t>
            </w:r>
            <w:r w:rsidRPr="008E62A3">
              <w:rPr>
                <w:rFonts w:ascii="Calibri" w:eastAsia="Calibri" w:hAnsi="Calibri" w:cs="Calibri"/>
                <w:color w:val="000000"/>
                <w:sz w:val="24"/>
                <w:szCs w:val="24"/>
                <w:shd w:val="clear" w:color="auto" w:fill="FFFFFF"/>
                <w:lang w:eastAsia="en-GB" w:bidi="en-GB"/>
              </w:rPr>
              <w:t>them to thrive in a school environment.</w:t>
            </w:r>
            <w:r>
              <w:rPr>
                <w:rFonts w:ascii="Calibri" w:eastAsia="Calibri" w:hAnsi="Calibri" w:cs="Calibri"/>
                <w:color w:val="000000"/>
                <w:sz w:val="24"/>
                <w:szCs w:val="24"/>
                <w:shd w:val="clear" w:color="auto" w:fill="FFFFFF"/>
                <w:lang w:eastAsia="en-GB" w:bidi="en-GB"/>
              </w:rPr>
              <w:t xml:space="preserve"> </w:t>
            </w:r>
            <w:r w:rsidRPr="008E62A3">
              <w:rPr>
                <w:rFonts w:ascii="Calibri" w:eastAsia="Calibri" w:hAnsi="Calibri" w:cs="Calibri"/>
                <w:color w:val="000000"/>
                <w:sz w:val="24"/>
                <w:szCs w:val="24"/>
                <w:shd w:val="clear" w:color="auto" w:fill="FFFFFF"/>
                <w:lang w:eastAsia="en-GB" w:bidi="en-GB"/>
              </w:rPr>
              <w:t xml:space="preserve"> Transitions and changes for these pupils need to be even more carefully planned</w:t>
            </w:r>
            <w:r>
              <w:rPr>
                <w:rFonts w:ascii="Calibri" w:eastAsia="Calibri" w:hAnsi="Calibri" w:cs="Calibri"/>
                <w:color w:val="000000"/>
                <w:sz w:val="24"/>
                <w:szCs w:val="24"/>
                <w:shd w:val="clear" w:color="auto" w:fill="FFFFFF"/>
                <w:lang w:eastAsia="en-GB" w:bidi="en-GB"/>
              </w:rPr>
              <w:t>,</w:t>
            </w:r>
            <w:r w:rsidRPr="008E62A3">
              <w:rPr>
                <w:rFonts w:ascii="Calibri" w:eastAsia="Calibri" w:hAnsi="Calibri" w:cs="Calibri"/>
                <w:color w:val="000000"/>
                <w:sz w:val="24"/>
                <w:szCs w:val="24"/>
                <w:shd w:val="clear" w:color="auto" w:fill="FFFFFF"/>
                <w:lang w:eastAsia="en-GB" w:bidi="en-GB"/>
              </w:rPr>
              <w:t xml:space="preserve"> and often take an extended period to accomplish successfully. </w:t>
            </w:r>
            <w:r>
              <w:rPr>
                <w:rFonts w:ascii="Calibri" w:eastAsia="Calibri" w:hAnsi="Calibri" w:cs="Calibri"/>
                <w:color w:val="000000"/>
                <w:sz w:val="24"/>
                <w:szCs w:val="24"/>
                <w:shd w:val="clear" w:color="auto" w:fill="FFFFFF"/>
                <w:lang w:eastAsia="en-GB" w:bidi="en-GB"/>
              </w:rPr>
              <w:t xml:space="preserve"> </w:t>
            </w:r>
            <w:r w:rsidRPr="008E62A3">
              <w:rPr>
                <w:rFonts w:ascii="Calibri" w:eastAsia="Calibri" w:hAnsi="Calibri" w:cs="Calibri"/>
                <w:color w:val="000000"/>
                <w:sz w:val="24"/>
                <w:szCs w:val="24"/>
                <w:shd w:val="clear" w:color="auto" w:fill="FFFFFF"/>
                <w:lang w:eastAsia="en-GB" w:bidi="en-GB"/>
              </w:rPr>
              <w:t xml:space="preserve">Pupils in this pathway can follow the </w:t>
            </w:r>
            <w:r w:rsidRPr="008E62A3">
              <w:rPr>
                <w:rFonts w:ascii="Calibri" w:eastAsia="Calibri" w:hAnsi="Calibri" w:cs="Calibri"/>
                <w:color w:val="0070C0"/>
                <w:sz w:val="24"/>
                <w:szCs w:val="24"/>
                <w:shd w:val="clear" w:color="auto" w:fill="FFFFFF"/>
                <w:lang w:eastAsia="en-GB" w:bidi="en-GB"/>
              </w:rPr>
              <w:t>Personalised Curriculum</w:t>
            </w:r>
            <w:r w:rsidRPr="008E62A3">
              <w:rPr>
                <w:rFonts w:ascii="Calibri" w:eastAsia="Calibri" w:hAnsi="Calibri" w:cs="Calibri"/>
                <w:color w:val="000000"/>
                <w:sz w:val="24"/>
                <w:szCs w:val="24"/>
                <w:shd w:val="clear" w:color="auto" w:fill="FFFFFF"/>
                <w:lang w:eastAsia="en-GB" w:bidi="en-GB"/>
              </w:rPr>
              <w:t xml:space="preserve"> or follow a more structured class-based timetable with links to the </w:t>
            </w:r>
            <w:r w:rsidRPr="008E62A3">
              <w:rPr>
                <w:rFonts w:ascii="Calibri" w:eastAsia="Calibri" w:hAnsi="Calibri" w:cs="Calibri"/>
                <w:color w:val="0070C0"/>
                <w:sz w:val="24"/>
                <w:szCs w:val="24"/>
                <w:shd w:val="clear" w:color="auto" w:fill="FFFFFF"/>
                <w:lang w:eastAsia="en-GB" w:bidi="en-GB"/>
              </w:rPr>
              <w:t>Formal</w:t>
            </w:r>
            <w:r w:rsidRPr="008E62A3">
              <w:rPr>
                <w:rFonts w:ascii="Calibri" w:eastAsia="Calibri" w:hAnsi="Calibri" w:cs="Calibri"/>
                <w:color w:val="000000"/>
                <w:sz w:val="24"/>
                <w:szCs w:val="24"/>
                <w:shd w:val="clear" w:color="auto" w:fill="FFFFFF"/>
                <w:lang w:eastAsia="en-GB" w:bidi="en-GB"/>
              </w:rPr>
              <w:t xml:space="preserve"> or </w:t>
            </w:r>
            <w:r w:rsidRPr="008E62A3">
              <w:rPr>
                <w:rFonts w:ascii="Calibri" w:eastAsia="Calibri" w:hAnsi="Calibri" w:cs="Calibri"/>
                <w:color w:val="0070C0"/>
                <w:sz w:val="24"/>
                <w:szCs w:val="24"/>
                <w:shd w:val="clear" w:color="auto" w:fill="FFFFFF"/>
                <w:lang w:eastAsia="en-GB" w:bidi="en-GB"/>
              </w:rPr>
              <w:t>Semi-Formal Curriculum</w:t>
            </w:r>
            <w:r w:rsidRPr="008E62A3">
              <w:rPr>
                <w:rFonts w:ascii="Calibri" w:eastAsia="Calibri" w:hAnsi="Calibri" w:cs="Calibri"/>
                <w:color w:val="000000"/>
                <w:sz w:val="24"/>
                <w:szCs w:val="24"/>
                <w:shd w:val="clear" w:color="auto" w:fill="FFFFFF"/>
                <w:lang w:eastAsia="en-GB" w:bidi="en-GB"/>
              </w:rPr>
              <w:t xml:space="preserve"> within the Woodland provision.</w:t>
            </w:r>
          </w:p>
        </w:tc>
      </w:tr>
      <w:tr w:rsidR="00896427" w:rsidRPr="008E62A3" w14:paraId="36D3CADF" w14:textId="77777777" w:rsidTr="00896427">
        <w:tc>
          <w:tcPr>
            <w:tcW w:w="9209" w:type="dxa"/>
            <w:shd w:val="clear" w:color="auto" w:fill="auto"/>
          </w:tcPr>
          <w:p w14:paraId="0C8A75BF" w14:textId="2CC25A8C" w:rsidR="00896427" w:rsidRPr="008E62A3" w:rsidRDefault="00896427" w:rsidP="000660F7">
            <w:pPr>
              <w:spacing w:after="0" w:line="240" w:lineRule="auto"/>
              <w:rPr>
                <w:rFonts w:ascii="Calibri" w:eastAsia="Calibri" w:hAnsi="Calibri" w:cs="Calibri"/>
                <w:sz w:val="24"/>
                <w:szCs w:val="24"/>
                <w:lang w:eastAsia="en-GB"/>
              </w:rPr>
            </w:pPr>
            <w:r w:rsidRPr="008E62A3">
              <w:rPr>
                <w:rFonts w:ascii="Calibri" w:eastAsia="Calibri" w:hAnsi="Calibri" w:cs="Calibri"/>
                <w:b/>
                <w:i/>
                <w:sz w:val="24"/>
                <w:szCs w:val="24"/>
                <w:lang w:eastAsia="en-GB"/>
              </w:rPr>
              <w:t>Which policies identify children and young people with SEND?</w:t>
            </w:r>
          </w:p>
        </w:tc>
      </w:tr>
      <w:tr w:rsidR="00896427" w:rsidRPr="008E62A3" w14:paraId="3509F5BA" w14:textId="77777777" w:rsidTr="00896427">
        <w:tc>
          <w:tcPr>
            <w:tcW w:w="9209" w:type="dxa"/>
            <w:shd w:val="clear" w:color="auto" w:fill="auto"/>
          </w:tcPr>
          <w:p w14:paraId="310F5A5A" w14:textId="77777777" w:rsidR="00896427" w:rsidRPr="008E62A3" w:rsidRDefault="00896427" w:rsidP="000660F7">
            <w:pPr>
              <w:widowControl w:val="0"/>
              <w:autoSpaceDE w:val="0"/>
              <w:autoSpaceDN w:val="0"/>
              <w:spacing w:after="0" w:line="240" w:lineRule="auto"/>
              <w:rPr>
                <w:rFonts w:ascii="Calibri" w:eastAsia="Calibri" w:hAnsi="Calibri" w:cs="Calibri"/>
                <w:lang w:eastAsia="en-GB" w:bidi="en-GB"/>
              </w:rPr>
            </w:pPr>
            <w:r w:rsidRPr="008E62A3">
              <w:rPr>
                <w:rFonts w:ascii="Calibri" w:eastAsia="Calibri" w:hAnsi="Calibri" w:cs="Calibri"/>
                <w:sz w:val="24"/>
                <w:lang w:eastAsia="en-GB" w:bidi="en-GB"/>
              </w:rPr>
              <w:t>As a specialist setting, all of our policies relate to SEND.</w:t>
            </w:r>
          </w:p>
        </w:tc>
      </w:tr>
      <w:tr w:rsidR="00896427" w:rsidRPr="008E62A3" w14:paraId="58DA419B" w14:textId="77777777" w:rsidTr="00896427">
        <w:tc>
          <w:tcPr>
            <w:tcW w:w="9209" w:type="dxa"/>
            <w:shd w:val="clear" w:color="auto" w:fill="auto"/>
          </w:tcPr>
          <w:p w14:paraId="3CC125F7" w14:textId="15BA5484"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b/>
                <w:i/>
                <w:sz w:val="24"/>
                <w:szCs w:val="24"/>
                <w:lang w:eastAsia="en-GB"/>
              </w:rPr>
              <w:t>How are their needs assessed?</w:t>
            </w:r>
          </w:p>
        </w:tc>
      </w:tr>
      <w:tr w:rsidR="00896427" w:rsidRPr="008E62A3" w14:paraId="69869C18" w14:textId="77777777" w:rsidTr="00896427">
        <w:tc>
          <w:tcPr>
            <w:tcW w:w="9209" w:type="dxa"/>
            <w:shd w:val="clear" w:color="auto" w:fill="auto"/>
          </w:tcPr>
          <w:p w14:paraId="0C8BFF07" w14:textId="29D1E24A" w:rsidR="00064DD9" w:rsidRDefault="00064DD9"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 xml:space="preserve">Needs are assessed prior to joining Southgate via visits to existing settings, data from existing settings, discussions with families and the pupil’s EHCP.  This information is collated </w:t>
            </w:r>
            <w:r>
              <w:rPr>
                <w:rFonts w:ascii="Calibri" w:eastAsia="Calibri" w:hAnsi="Calibri" w:cs="Calibri"/>
                <w:sz w:val="24"/>
                <w:szCs w:val="24"/>
                <w:lang w:eastAsia="en-GB" w:bidi="en-GB"/>
              </w:rPr>
              <w:lastRenderedPageBreak/>
              <w:t>by the teacher as the pupil joins our school</w:t>
            </w:r>
            <w:r w:rsidR="00CD506B">
              <w:rPr>
                <w:rFonts w:ascii="Calibri" w:eastAsia="Calibri" w:hAnsi="Calibri" w:cs="Calibri"/>
                <w:sz w:val="24"/>
                <w:szCs w:val="24"/>
                <w:lang w:eastAsia="en-GB" w:bidi="en-GB"/>
              </w:rPr>
              <w:t>,</w:t>
            </w:r>
            <w:r>
              <w:rPr>
                <w:rFonts w:ascii="Calibri" w:eastAsia="Calibri" w:hAnsi="Calibri" w:cs="Calibri"/>
                <w:sz w:val="24"/>
                <w:szCs w:val="24"/>
                <w:lang w:eastAsia="en-GB" w:bidi="en-GB"/>
              </w:rPr>
              <w:t xml:space="preserve"> and the EHCP is updated to reflect current need.  We use the EHCP to break down needs into outcomes as shown below.  Outcomes are ultimately </w:t>
            </w:r>
            <w:r w:rsidR="00ED0D0C">
              <w:rPr>
                <w:rFonts w:ascii="Calibri" w:eastAsia="Calibri" w:hAnsi="Calibri" w:cs="Calibri"/>
                <w:sz w:val="24"/>
                <w:szCs w:val="24"/>
                <w:lang w:eastAsia="en-GB" w:bidi="en-GB"/>
              </w:rPr>
              <w:t>broken</w:t>
            </w:r>
            <w:r>
              <w:rPr>
                <w:rFonts w:ascii="Calibri" w:eastAsia="Calibri" w:hAnsi="Calibri" w:cs="Calibri"/>
                <w:sz w:val="24"/>
                <w:szCs w:val="24"/>
                <w:lang w:eastAsia="en-GB" w:bidi="en-GB"/>
              </w:rPr>
              <w:t xml:space="preserve"> down into the day to day offer for </w:t>
            </w:r>
            <w:r w:rsidR="00ED0D0C">
              <w:rPr>
                <w:rFonts w:ascii="Calibri" w:eastAsia="Calibri" w:hAnsi="Calibri" w:cs="Calibri"/>
                <w:sz w:val="24"/>
                <w:szCs w:val="24"/>
                <w:lang w:eastAsia="en-GB" w:bidi="en-GB"/>
              </w:rPr>
              <w:t>each</w:t>
            </w:r>
            <w:r>
              <w:rPr>
                <w:rFonts w:ascii="Calibri" w:eastAsia="Calibri" w:hAnsi="Calibri" w:cs="Calibri"/>
                <w:sz w:val="24"/>
                <w:szCs w:val="24"/>
                <w:lang w:eastAsia="en-GB" w:bidi="en-GB"/>
              </w:rPr>
              <w:t xml:space="preserve"> pupil.</w:t>
            </w:r>
          </w:p>
          <w:p w14:paraId="6ED492D5" w14:textId="77777777" w:rsidR="00064DD9" w:rsidRDefault="00064DD9" w:rsidP="000660F7">
            <w:pPr>
              <w:widowControl w:val="0"/>
              <w:autoSpaceDE w:val="0"/>
              <w:autoSpaceDN w:val="0"/>
              <w:spacing w:after="0" w:line="240" w:lineRule="auto"/>
              <w:rPr>
                <w:rFonts w:ascii="Calibri" w:eastAsia="Calibri" w:hAnsi="Calibri" w:cs="Calibri"/>
                <w:sz w:val="24"/>
                <w:szCs w:val="24"/>
                <w:lang w:eastAsia="en-GB" w:bidi="en-GB"/>
              </w:rPr>
            </w:pPr>
          </w:p>
          <w:p w14:paraId="4E59490A" w14:textId="77777777" w:rsidR="00064DD9" w:rsidRDefault="00064DD9" w:rsidP="000660F7">
            <w:pPr>
              <w:widowControl w:val="0"/>
              <w:autoSpaceDE w:val="0"/>
              <w:autoSpaceDN w:val="0"/>
              <w:spacing w:after="0" w:line="240" w:lineRule="auto"/>
              <w:jc w:val="center"/>
              <w:rPr>
                <w:rFonts w:ascii="Calibri" w:eastAsia="Calibri" w:hAnsi="Calibri" w:cs="Calibri"/>
                <w:sz w:val="24"/>
                <w:szCs w:val="24"/>
                <w:lang w:eastAsia="en-GB" w:bidi="en-GB"/>
              </w:rPr>
            </w:pPr>
            <w:r>
              <w:rPr>
                <w:rFonts w:ascii="Calibri" w:eastAsia="Calibri" w:hAnsi="Calibri" w:cs="Calibri"/>
                <w:noProof/>
                <w:sz w:val="24"/>
                <w:szCs w:val="24"/>
                <w:lang w:eastAsia="en-GB" w:bidi="en-GB"/>
              </w:rPr>
              <w:drawing>
                <wp:inline distT="0" distB="0" distL="0" distR="0" wp14:anchorId="3D7E7ED4" wp14:editId="7F985F9D">
                  <wp:extent cx="2808906" cy="2101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5C77A6.tm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15341" cy="2106665"/>
                          </a:xfrm>
                          <a:prstGeom prst="rect">
                            <a:avLst/>
                          </a:prstGeom>
                        </pic:spPr>
                      </pic:pic>
                    </a:graphicData>
                  </a:graphic>
                </wp:inline>
              </w:drawing>
            </w:r>
            <w:bookmarkStart w:id="0" w:name="_GoBack"/>
            <w:bookmarkEnd w:id="0"/>
          </w:p>
          <w:p w14:paraId="790E7CA8" w14:textId="77777777" w:rsidR="00064DD9" w:rsidRDefault="00064DD9" w:rsidP="000660F7">
            <w:pPr>
              <w:widowControl w:val="0"/>
              <w:autoSpaceDE w:val="0"/>
              <w:autoSpaceDN w:val="0"/>
              <w:spacing w:after="0" w:line="240" w:lineRule="auto"/>
              <w:rPr>
                <w:rFonts w:ascii="Calibri" w:eastAsia="Calibri" w:hAnsi="Calibri" w:cs="Calibri"/>
                <w:sz w:val="24"/>
                <w:szCs w:val="24"/>
                <w:lang w:eastAsia="en-GB" w:bidi="en-GB"/>
              </w:rPr>
            </w:pPr>
          </w:p>
          <w:p w14:paraId="5B15DD52" w14:textId="7D75D2CC" w:rsidR="00064DD9" w:rsidRDefault="00064DD9"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 xml:space="preserve">We measure progress and </w:t>
            </w:r>
            <w:r w:rsidR="00ED0D0C">
              <w:rPr>
                <w:rFonts w:ascii="Calibri" w:eastAsia="Calibri" w:hAnsi="Calibri" w:cs="Calibri"/>
                <w:sz w:val="24"/>
                <w:szCs w:val="24"/>
                <w:lang w:eastAsia="en-GB" w:bidi="en-GB"/>
              </w:rPr>
              <w:t>attainment</w:t>
            </w:r>
            <w:r>
              <w:rPr>
                <w:rFonts w:ascii="Calibri" w:eastAsia="Calibri" w:hAnsi="Calibri" w:cs="Calibri"/>
                <w:sz w:val="24"/>
                <w:szCs w:val="24"/>
                <w:lang w:eastAsia="en-GB" w:bidi="en-GB"/>
              </w:rPr>
              <w:t xml:space="preserve"> as follows:</w:t>
            </w:r>
          </w:p>
          <w:p w14:paraId="2741594F" w14:textId="2284F218" w:rsidR="00064DD9" w:rsidRDefault="00064DD9"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Core subjects</w:t>
            </w:r>
            <w:r w:rsidR="00686C3D">
              <w:rPr>
                <w:rFonts w:ascii="Calibri" w:eastAsia="Calibri" w:hAnsi="Calibri" w:cs="Calibri"/>
                <w:sz w:val="24"/>
                <w:szCs w:val="24"/>
                <w:lang w:eastAsia="en-GB" w:bidi="en-GB"/>
              </w:rPr>
              <w:t xml:space="preserve">: </w:t>
            </w:r>
            <w:r w:rsidR="00ED0D0C">
              <w:rPr>
                <w:rFonts w:ascii="Calibri" w:eastAsia="Calibri" w:hAnsi="Calibri" w:cs="Calibri"/>
                <w:sz w:val="24"/>
                <w:szCs w:val="24"/>
                <w:lang w:eastAsia="en-GB" w:bidi="en-GB"/>
              </w:rPr>
              <w:t>English</w:t>
            </w:r>
            <w:r>
              <w:rPr>
                <w:rFonts w:ascii="Calibri" w:eastAsia="Calibri" w:hAnsi="Calibri" w:cs="Calibri"/>
                <w:sz w:val="24"/>
                <w:szCs w:val="24"/>
                <w:lang w:eastAsia="en-GB" w:bidi="en-GB"/>
              </w:rPr>
              <w:t xml:space="preserve"> &amp; Maths – PIVAT 5</w:t>
            </w:r>
          </w:p>
          <w:p w14:paraId="233EE01A" w14:textId="31BCE901" w:rsidR="00064DD9" w:rsidRDefault="00064DD9"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Wide</w:t>
            </w:r>
            <w:r w:rsidR="00ED0D0C">
              <w:rPr>
                <w:rFonts w:ascii="Calibri" w:eastAsia="Calibri" w:hAnsi="Calibri" w:cs="Calibri"/>
                <w:sz w:val="24"/>
                <w:szCs w:val="24"/>
                <w:lang w:eastAsia="en-GB" w:bidi="en-GB"/>
              </w:rPr>
              <w:t>r</w:t>
            </w:r>
            <w:r>
              <w:rPr>
                <w:rFonts w:ascii="Calibri" w:eastAsia="Calibri" w:hAnsi="Calibri" w:cs="Calibri"/>
                <w:sz w:val="24"/>
                <w:szCs w:val="24"/>
                <w:lang w:eastAsia="en-GB" w:bidi="en-GB"/>
              </w:rPr>
              <w:t xml:space="preserve"> curriculum – E</w:t>
            </w:r>
            <w:r w:rsidR="00ED0D0C">
              <w:rPr>
                <w:rFonts w:ascii="Calibri" w:eastAsia="Calibri" w:hAnsi="Calibri" w:cs="Calibri"/>
                <w:sz w:val="24"/>
                <w:szCs w:val="24"/>
                <w:lang w:eastAsia="en-GB" w:bidi="en-GB"/>
              </w:rPr>
              <w:t>vidence for Learning (EfL)</w:t>
            </w:r>
          </w:p>
          <w:p w14:paraId="57F0587B" w14:textId="562357C4" w:rsidR="00064DD9" w:rsidRDefault="00064DD9"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 xml:space="preserve">Holistic </w:t>
            </w:r>
            <w:r w:rsidR="00686C3D">
              <w:rPr>
                <w:rFonts w:ascii="Calibri" w:eastAsia="Calibri" w:hAnsi="Calibri" w:cs="Calibri"/>
                <w:sz w:val="24"/>
                <w:szCs w:val="24"/>
                <w:lang w:eastAsia="en-GB" w:bidi="en-GB"/>
              </w:rPr>
              <w:t>development</w:t>
            </w:r>
            <w:r w:rsidR="00AB6C6E">
              <w:rPr>
                <w:rFonts w:ascii="Calibri" w:eastAsia="Calibri" w:hAnsi="Calibri" w:cs="Calibri"/>
                <w:sz w:val="24"/>
                <w:szCs w:val="24"/>
                <w:lang w:eastAsia="en-GB" w:bidi="en-GB"/>
              </w:rPr>
              <w:t>*</w:t>
            </w:r>
            <w:r w:rsidR="00686C3D">
              <w:rPr>
                <w:rFonts w:ascii="Calibri" w:eastAsia="Calibri" w:hAnsi="Calibri" w:cs="Calibri"/>
                <w:sz w:val="24"/>
                <w:szCs w:val="24"/>
                <w:lang w:eastAsia="en-GB" w:bidi="en-GB"/>
              </w:rPr>
              <w:t xml:space="preserve">: </w:t>
            </w:r>
            <w:r>
              <w:rPr>
                <w:rFonts w:ascii="Calibri" w:eastAsia="Calibri" w:hAnsi="Calibri" w:cs="Calibri"/>
                <w:sz w:val="24"/>
                <w:szCs w:val="24"/>
                <w:lang w:eastAsia="en-GB" w:bidi="en-GB"/>
              </w:rPr>
              <w:t>I</w:t>
            </w:r>
            <w:r w:rsidR="00686C3D">
              <w:rPr>
                <w:rFonts w:ascii="Calibri" w:eastAsia="Calibri" w:hAnsi="Calibri" w:cs="Calibri"/>
                <w:sz w:val="24"/>
                <w:szCs w:val="24"/>
                <w:lang w:eastAsia="en-GB" w:bidi="en-GB"/>
              </w:rPr>
              <w:t>ndividual Learning Plans (I</w:t>
            </w:r>
            <w:r>
              <w:rPr>
                <w:rFonts w:ascii="Calibri" w:eastAsia="Calibri" w:hAnsi="Calibri" w:cs="Calibri"/>
                <w:sz w:val="24"/>
                <w:szCs w:val="24"/>
                <w:lang w:eastAsia="en-GB" w:bidi="en-GB"/>
              </w:rPr>
              <w:t>LPs</w:t>
            </w:r>
            <w:r w:rsidR="00686C3D">
              <w:rPr>
                <w:rFonts w:ascii="Calibri" w:eastAsia="Calibri" w:hAnsi="Calibri" w:cs="Calibri"/>
                <w:sz w:val="24"/>
                <w:szCs w:val="24"/>
                <w:lang w:eastAsia="en-GB" w:bidi="en-GB"/>
              </w:rPr>
              <w:t xml:space="preserve">) - </w:t>
            </w:r>
            <w:r>
              <w:rPr>
                <w:rFonts w:ascii="Calibri" w:eastAsia="Calibri" w:hAnsi="Calibri" w:cs="Calibri"/>
                <w:sz w:val="24"/>
                <w:szCs w:val="24"/>
                <w:lang w:eastAsia="en-GB" w:bidi="en-GB"/>
              </w:rPr>
              <w:t>EfL</w:t>
            </w:r>
          </w:p>
          <w:p w14:paraId="14222F06" w14:textId="132DB9FD" w:rsidR="00064DD9" w:rsidRDefault="00064DD9"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Pupil Priority (for pupils not making expected progress) – EfL</w:t>
            </w:r>
          </w:p>
          <w:p w14:paraId="5633FE0D" w14:textId="61DDC442" w:rsidR="00064DD9" w:rsidRDefault="00064DD9"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 xml:space="preserve">Engagement </w:t>
            </w:r>
            <w:r w:rsidR="00686C3D">
              <w:rPr>
                <w:rFonts w:ascii="Calibri" w:eastAsia="Calibri" w:hAnsi="Calibri" w:cs="Calibri"/>
                <w:sz w:val="24"/>
                <w:szCs w:val="24"/>
                <w:lang w:eastAsia="en-GB" w:bidi="en-GB"/>
              </w:rPr>
              <w:t>Curriculum</w:t>
            </w:r>
            <w:r>
              <w:rPr>
                <w:rFonts w:ascii="Calibri" w:eastAsia="Calibri" w:hAnsi="Calibri" w:cs="Calibri"/>
                <w:sz w:val="24"/>
                <w:szCs w:val="24"/>
                <w:lang w:eastAsia="en-GB" w:bidi="en-GB"/>
              </w:rPr>
              <w:t xml:space="preserve"> </w:t>
            </w:r>
            <w:r w:rsidR="00AB6C6E">
              <w:rPr>
                <w:rFonts w:ascii="Calibri" w:eastAsia="Calibri" w:hAnsi="Calibri" w:cs="Calibri"/>
                <w:sz w:val="24"/>
                <w:szCs w:val="24"/>
                <w:lang w:eastAsia="en-GB" w:bidi="en-GB"/>
              </w:rPr>
              <w:t>–</w:t>
            </w:r>
            <w:r>
              <w:rPr>
                <w:rFonts w:ascii="Calibri" w:eastAsia="Calibri" w:hAnsi="Calibri" w:cs="Calibri"/>
                <w:sz w:val="24"/>
                <w:szCs w:val="24"/>
                <w:lang w:eastAsia="en-GB" w:bidi="en-GB"/>
              </w:rPr>
              <w:t xml:space="preserve"> </w:t>
            </w:r>
            <w:r w:rsidR="00AB6C6E">
              <w:rPr>
                <w:rFonts w:ascii="Calibri" w:eastAsia="Calibri" w:hAnsi="Calibri" w:cs="Calibri"/>
                <w:sz w:val="24"/>
                <w:szCs w:val="24"/>
                <w:lang w:eastAsia="en-GB" w:bidi="en-GB"/>
              </w:rPr>
              <w:t xml:space="preserve">within planning </w:t>
            </w:r>
          </w:p>
          <w:p w14:paraId="0C4A649C" w14:textId="2271AC85" w:rsidR="00AB6C6E" w:rsidRDefault="00686C3D"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Personalised</w:t>
            </w:r>
            <w:r w:rsidR="00AB6C6E">
              <w:rPr>
                <w:rFonts w:ascii="Calibri" w:eastAsia="Calibri" w:hAnsi="Calibri" w:cs="Calibri"/>
                <w:sz w:val="24"/>
                <w:szCs w:val="24"/>
                <w:lang w:eastAsia="en-GB" w:bidi="en-GB"/>
              </w:rPr>
              <w:t xml:space="preserve"> Curriculum - EfL</w:t>
            </w:r>
          </w:p>
          <w:p w14:paraId="34A9F924" w14:textId="77777777" w:rsidR="00896427" w:rsidRDefault="00896427" w:rsidP="000660F7">
            <w:pPr>
              <w:widowControl w:val="0"/>
              <w:autoSpaceDE w:val="0"/>
              <w:autoSpaceDN w:val="0"/>
              <w:spacing w:after="0" w:line="240" w:lineRule="auto"/>
              <w:rPr>
                <w:rFonts w:ascii="Calibri" w:eastAsia="Calibri" w:hAnsi="Calibri" w:cs="Calibri"/>
                <w:sz w:val="24"/>
                <w:lang w:eastAsia="en-GB" w:bidi="en-GB"/>
              </w:rPr>
            </w:pPr>
          </w:p>
          <w:p w14:paraId="624D50AF" w14:textId="71CEB785" w:rsidR="00896427" w:rsidRDefault="00AB6C6E" w:rsidP="000660F7">
            <w:pPr>
              <w:widowControl w:val="0"/>
              <w:autoSpaceDE w:val="0"/>
              <w:autoSpaceDN w:val="0"/>
              <w:spacing w:after="0" w:line="240" w:lineRule="auto"/>
              <w:rPr>
                <w:rFonts w:ascii="Calibri" w:eastAsia="Calibri" w:hAnsi="Calibri" w:cs="Calibri"/>
                <w:sz w:val="24"/>
                <w:lang w:eastAsia="en-GB" w:bidi="en-GB"/>
              </w:rPr>
            </w:pPr>
            <w:r>
              <w:rPr>
                <w:rFonts w:ascii="Calibri" w:eastAsia="Calibri" w:hAnsi="Calibri" w:cs="Calibri"/>
                <w:sz w:val="24"/>
                <w:lang w:eastAsia="en-GB" w:bidi="en-GB"/>
              </w:rPr>
              <w:t>*</w:t>
            </w:r>
            <w:r w:rsidR="000660F7">
              <w:rPr>
                <w:rFonts w:ascii="Calibri" w:eastAsia="Calibri" w:hAnsi="Calibri" w:cs="Calibri"/>
                <w:sz w:val="24"/>
                <w:lang w:eastAsia="en-GB" w:bidi="en-GB"/>
              </w:rPr>
              <w:t>H</w:t>
            </w:r>
            <w:r w:rsidR="00896427" w:rsidRPr="00AB6C6E">
              <w:rPr>
                <w:rFonts w:ascii="Calibri" w:eastAsia="Calibri" w:hAnsi="Calibri" w:cs="Calibri"/>
                <w:sz w:val="24"/>
                <w:lang w:eastAsia="en-GB" w:bidi="en-GB"/>
              </w:rPr>
              <w:t>olistic development</w:t>
            </w:r>
            <w:r w:rsidR="000660F7">
              <w:rPr>
                <w:rFonts w:ascii="Calibri" w:eastAsia="Calibri" w:hAnsi="Calibri" w:cs="Calibri"/>
                <w:sz w:val="24"/>
                <w:lang w:eastAsia="en-GB" w:bidi="en-GB"/>
              </w:rPr>
              <w:t xml:space="preserve"> is based on the needs </w:t>
            </w:r>
            <w:r w:rsidR="00896427" w:rsidRPr="00AB6C6E">
              <w:rPr>
                <w:rFonts w:ascii="Calibri" w:eastAsia="Calibri" w:hAnsi="Calibri" w:cs="Calibri"/>
                <w:sz w:val="24"/>
                <w:lang w:eastAsia="en-GB" w:bidi="en-GB"/>
              </w:rPr>
              <w:t>identified in the EHCP</w:t>
            </w:r>
            <w:r w:rsidR="000660F7">
              <w:rPr>
                <w:rFonts w:ascii="Calibri" w:eastAsia="Calibri" w:hAnsi="Calibri" w:cs="Calibri"/>
                <w:sz w:val="24"/>
                <w:lang w:eastAsia="en-GB" w:bidi="en-GB"/>
              </w:rPr>
              <w:t xml:space="preserve"> in the 5 areas of</w:t>
            </w:r>
            <w:r w:rsidR="00896427" w:rsidRPr="00AB6C6E">
              <w:rPr>
                <w:rFonts w:ascii="Calibri" w:eastAsia="Calibri" w:hAnsi="Calibri" w:cs="Calibri"/>
                <w:sz w:val="24"/>
                <w:lang w:eastAsia="en-GB" w:bidi="en-GB"/>
              </w:rPr>
              <w:t xml:space="preserve">: Cognition and Learning, Communication and Interaction, Social and Emotional, Physical/ Sensory and </w:t>
            </w:r>
            <w:r w:rsidR="000660F7">
              <w:rPr>
                <w:rFonts w:ascii="Calibri" w:eastAsia="Calibri" w:hAnsi="Calibri" w:cs="Calibri"/>
                <w:sz w:val="24"/>
                <w:lang w:eastAsia="en-GB" w:bidi="en-GB"/>
              </w:rPr>
              <w:t>Key transitions &amp; P</w:t>
            </w:r>
            <w:r w:rsidR="00896427" w:rsidRPr="00AB6C6E">
              <w:rPr>
                <w:rFonts w:ascii="Calibri" w:eastAsia="Calibri" w:hAnsi="Calibri" w:cs="Calibri"/>
                <w:sz w:val="24"/>
                <w:lang w:eastAsia="en-GB" w:bidi="en-GB"/>
              </w:rPr>
              <w:t>reparation for adulthood</w:t>
            </w:r>
          </w:p>
          <w:p w14:paraId="1DF62DC9" w14:textId="02BA37C0" w:rsidR="00AB6C6E" w:rsidRDefault="00AB6C6E" w:rsidP="000660F7">
            <w:pPr>
              <w:widowControl w:val="0"/>
              <w:autoSpaceDE w:val="0"/>
              <w:autoSpaceDN w:val="0"/>
              <w:spacing w:after="0" w:line="240" w:lineRule="auto"/>
              <w:rPr>
                <w:rFonts w:ascii="Calibri" w:eastAsia="Calibri" w:hAnsi="Calibri" w:cs="Calibri"/>
                <w:sz w:val="24"/>
                <w:lang w:eastAsia="en-GB" w:bidi="en-GB"/>
              </w:rPr>
            </w:pPr>
          </w:p>
          <w:p w14:paraId="6E91C6DA" w14:textId="020F5773" w:rsidR="00896427" w:rsidRPr="00AB6C6E" w:rsidRDefault="00AB6C6E"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W</w:t>
            </w:r>
            <w:r w:rsidRPr="008E62A3">
              <w:rPr>
                <w:rFonts w:ascii="Calibri" w:eastAsia="Calibri" w:hAnsi="Calibri" w:cs="Calibri"/>
                <w:sz w:val="24"/>
                <w:szCs w:val="24"/>
                <w:lang w:eastAsia="en-GB" w:bidi="en-GB"/>
              </w:rPr>
              <w:t xml:space="preserve">e use a </w:t>
            </w:r>
            <w:r>
              <w:rPr>
                <w:rFonts w:ascii="Calibri" w:eastAsia="Calibri" w:hAnsi="Calibri" w:cs="Calibri"/>
                <w:sz w:val="24"/>
                <w:szCs w:val="24"/>
                <w:lang w:eastAsia="en-GB" w:bidi="en-GB"/>
              </w:rPr>
              <w:t>combination of dat</w:t>
            </w:r>
            <w:r w:rsidRPr="008E62A3">
              <w:rPr>
                <w:rFonts w:ascii="Calibri" w:eastAsia="Calibri" w:hAnsi="Calibri" w:cs="Calibri"/>
                <w:sz w:val="24"/>
                <w:szCs w:val="24"/>
                <w:lang w:eastAsia="en-GB" w:bidi="en-GB"/>
              </w:rPr>
              <w:t xml:space="preserve">a and observational methods that enable our teachers to effectively plan the next steps of their </w:t>
            </w:r>
            <w:r>
              <w:rPr>
                <w:rFonts w:ascii="Calibri" w:eastAsia="Calibri" w:hAnsi="Calibri" w:cs="Calibri"/>
                <w:sz w:val="24"/>
                <w:szCs w:val="24"/>
                <w:lang w:eastAsia="en-GB" w:bidi="en-GB"/>
              </w:rPr>
              <w:t xml:space="preserve">pupils’ </w:t>
            </w:r>
            <w:r w:rsidRPr="008E62A3">
              <w:rPr>
                <w:rFonts w:ascii="Calibri" w:eastAsia="Calibri" w:hAnsi="Calibri" w:cs="Calibri"/>
                <w:sz w:val="24"/>
                <w:szCs w:val="24"/>
                <w:lang w:eastAsia="en-GB" w:bidi="en-GB"/>
              </w:rPr>
              <w:t>developmental journey</w:t>
            </w:r>
            <w:r>
              <w:rPr>
                <w:rFonts w:ascii="Calibri" w:eastAsia="Calibri" w:hAnsi="Calibri" w:cs="Calibri"/>
                <w:sz w:val="24"/>
                <w:szCs w:val="24"/>
                <w:lang w:eastAsia="en-GB" w:bidi="en-GB"/>
              </w:rPr>
              <w:t>s</w:t>
            </w:r>
            <w:r w:rsidRPr="008E62A3">
              <w:rPr>
                <w:rFonts w:ascii="Calibri" w:eastAsia="Calibri" w:hAnsi="Calibri" w:cs="Calibri"/>
                <w:sz w:val="24"/>
                <w:szCs w:val="24"/>
                <w:lang w:eastAsia="en-GB" w:bidi="en-GB"/>
              </w:rPr>
              <w:t>.</w:t>
            </w:r>
          </w:p>
        </w:tc>
      </w:tr>
      <w:tr w:rsidR="00896427" w:rsidRPr="008E62A3" w14:paraId="31E1064C" w14:textId="77777777" w:rsidTr="00896427">
        <w:tc>
          <w:tcPr>
            <w:tcW w:w="9209" w:type="dxa"/>
            <w:shd w:val="clear" w:color="auto" w:fill="auto"/>
          </w:tcPr>
          <w:p w14:paraId="7F7B2255" w14:textId="51CB3878" w:rsidR="00896427"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b/>
                <w:i/>
                <w:sz w:val="24"/>
                <w:szCs w:val="24"/>
                <w:lang w:eastAsia="en-GB"/>
              </w:rPr>
              <w:lastRenderedPageBreak/>
              <w:t>Who is the school SENDCo?</w:t>
            </w:r>
          </w:p>
        </w:tc>
      </w:tr>
      <w:tr w:rsidR="00896427" w:rsidRPr="008E62A3" w14:paraId="0D9D4C5F" w14:textId="77777777" w:rsidTr="00896427">
        <w:tc>
          <w:tcPr>
            <w:tcW w:w="9209" w:type="dxa"/>
            <w:shd w:val="clear" w:color="auto" w:fill="auto"/>
          </w:tcPr>
          <w:p w14:paraId="509FEE33" w14:textId="0AE43717"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Assistant Head Liz Drye</w:t>
            </w:r>
            <w:r w:rsidRPr="008E62A3">
              <w:rPr>
                <w:rFonts w:ascii="Calibri" w:eastAsia="Calibri" w:hAnsi="Calibri" w:cs="Calibri"/>
                <w:sz w:val="24"/>
                <w:szCs w:val="24"/>
                <w:lang w:eastAsia="en-GB" w:bidi="en-GB"/>
              </w:rPr>
              <w:t xml:space="preserve"> fulfils the role of the SENDCo.</w:t>
            </w:r>
          </w:p>
          <w:p w14:paraId="22820B39" w14:textId="77777777"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Contact- 01484 504544</w:t>
            </w:r>
          </w:p>
          <w:p w14:paraId="71F54460" w14:textId="01FF762C" w:rsidR="00896427" w:rsidRPr="00823EED" w:rsidRDefault="00896427" w:rsidP="000660F7">
            <w:pPr>
              <w:widowControl w:val="0"/>
              <w:autoSpaceDE w:val="0"/>
              <w:autoSpaceDN w:val="0"/>
              <w:spacing w:after="0" w:line="240" w:lineRule="auto"/>
              <w:rPr>
                <w:rFonts w:ascii="Calibri" w:eastAsia="Calibri" w:hAnsi="Calibri" w:cs="Calibri"/>
                <w:spacing w:val="53"/>
                <w:sz w:val="24"/>
                <w:szCs w:val="24"/>
                <w:lang w:eastAsia="en-GB" w:bidi="en-GB"/>
              </w:rPr>
            </w:pPr>
            <w:r w:rsidRPr="008E62A3">
              <w:rPr>
                <w:rFonts w:ascii="Calibri" w:eastAsia="Calibri" w:hAnsi="Calibri" w:cs="Calibri"/>
                <w:sz w:val="24"/>
                <w:szCs w:val="24"/>
                <w:lang w:eastAsia="en-GB" w:bidi="en-GB"/>
              </w:rPr>
              <w:t>Email-</w:t>
            </w:r>
            <w:r w:rsidRPr="008E62A3">
              <w:rPr>
                <w:rFonts w:ascii="Calibri" w:eastAsia="Calibri" w:hAnsi="Calibri" w:cs="Calibri"/>
                <w:spacing w:val="53"/>
                <w:sz w:val="24"/>
                <w:szCs w:val="24"/>
                <w:lang w:eastAsia="en-GB" w:bidi="en-GB"/>
              </w:rPr>
              <w:t xml:space="preserve"> </w:t>
            </w:r>
            <w:hyperlink r:id="rId14" w:history="1">
              <w:r w:rsidRPr="002A2B6C">
                <w:rPr>
                  <w:rStyle w:val="Hyperlink"/>
                </w:rPr>
                <w:t>liz.drye</w:t>
              </w:r>
              <w:r w:rsidRPr="002A2B6C">
                <w:rPr>
                  <w:rStyle w:val="Hyperlink"/>
                  <w:rFonts w:ascii="Calibri" w:eastAsia="Calibri" w:hAnsi="Calibri" w:cs="Calibri"/>
                  <w:sz w:val="24"/>
                  <w:szCs w:val="24"/>
                  <w:lang w:eastAsia="en-GB" w:bidi="en-GB"/>
                </w:rPr>
                <w:t>@southgateschool.co.uk</w:t>
              </w:r>
            </w:hyperlink>
          </w:p>
          <w:p w14:paraId="694CF954" w14:textId="77777777" w:rsidR="00896427" w:rsidRPr="00BB421F" w:rsidRDefault="00896427" w:rsidP="000660F7">
            <w:pPr>
              <w:widowControl w:val="0"/>
              <w:autoSpaceDE w:val="0"/>
              <w:autoSpaceDN w:val="0"/>
              <w:spacing w:after="0" w:line="240" w:lineRule="auto"/>
              <w:rPr>
                <w:rFonts w:ascii="Calibri" w:eastAsia="Calibri" w:hAnsi="Calibri" w:cs="Calibri"/>
                <w:sz w:val="8"/>
                <w:szCs w:val="8"/>
                <w:lang w:eastAsia="en-GB" w:bidi="en-GB"/>
              </w:rPr>
            </w:pPr>
          </w:p>
          <w:p w14:paraId="4905FF6E" w14:textId="3F2DF59F"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Liz</w:t>
            </w:r>
            <w:r w:rsidRPr="008E62A3">
              <w:rPr>
                <w:rFonts w:ascii="Calibri" w:eastAsia="Calibri" w:hAnsi="Calibri" w:cs="Calibri"/>
                <w:sz w:val="24"/>
                <w:szCs w:val="24"/>
                <w:lang w:eastAsia="en-GB" w:bidi="en-GB"/>
              </w:rPr>
              <w:t xml:space="preserve"> is supported in this role by the Provision Leaders: </w:t>
            </w:r>
          </w:p>
          <w:p w14:paraId="0624F8BB" w14:textId="78DB0CDC"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Woodland</w:t>
            </w:r>
            <w:r w:rsidR="00AB6C6E">
              <w:rPr>
                <w:rFonts w:ascii="Calibri" w:eastAsia="Calibri" w:hAnsi="Calibri" w:cs="Calibri"/>
                <w:sz w:val="24"/>
                <w:szCs w:val="24"/>
                <w:lang w:eastAsia="en-GB" w:bidi="en-GB"/>
              </w:rPr>
              <w:t xml:space="preserve"> Pathway</w:t>
            </w:r>
            <w:r>
              <w:rPr>
                <w:rFonts w:ascii="Calibri" w:eastAsia="Calibri" w:hAnsi="Calibri" w:cs="Calibri"/>
                <w:sz w:val="24"/>
                <w:szCs w:val="24"/>
                <w:lang w:eastAsia="en-GB" w:bidi="en-GB"/>
              </w:rPr>
              <w:t>: Kate Horton</w:t>
            </w:r>
          </w:p>
          <w:p w14:paraId="5366C246" w14:textId="564E701F" w:rsidR="00896427" w:rsidRDefault="00896427" w:rsidP="000660F7">
            <w:pPr>
              <w:widowControl w:val="0"/>
              <w:autoSpaceDE w:val="0"/>
              <w:autoSpaceDN w:val="0"/>
              <w:spacing w:after="0" w:line="240" w:lineRule="auto"/>
              <w:rPr>
                <w:rFonts w:ascii="Calibri" w:eastAsia="Calibri" w:hAnsi="Calibri" w:cs="Calibri"/>
                <w:color w:val="0070C0"/>
                <w:sz w:val="24"/>
                <w:szCs w:val="24"/>
                <w:lang w:eastAsia="en-GB" w:bidi="en-GB"/>
              </w:rPr>
            </w:pPr>
            <w:r w:rsidRPr="008E62A3">
              <w:rPr>
                <w:rFonts w:ascii="Calibri" w:eastAsia="Calibri" w:hAnsi="Calibri" w:cs="Calibri"/>
                <w:sz w:val="24"/>
                <w:szCs w:val="24"/>
                <w:lang w:eastAsia="en-GB" w:bidi="en-GB"/>
              </w:rPr>
              <w:t xml:space="preserve">Email- </w:t>
            </w:r>
            <w:hyperlink r:id="rId15" w:history="1">
              <w:r w:rsidRPr="002A2B6C">
                <w:rPr>
                  <w:rStyle w:val="Hyperlink"/>
                  <w:rFonts w:ascii="Calibri" w:eastAsia="Calibri" w:hAnsi="Calibri" w:cs="Calibri"/>
                  <w:sz w:val="24"/>
                  <w:szCs w:val="24"/>
                  <w:lang w:eastAsia="en-GB" w:bidi="en-GB"/>
                </w:rPr>
                <w:t>kate.horton@southgateschool.co.uk</w:t>
              </w:r>
            </w:hyperlink>
            <w:r w:rsidRPr="008E62A3">
              <w:rPr>
                <w:rFonts w:ascii="Calibri" w:eastAsia="Calibri" w:hAnsi="Calibri" w:cs="Calibri"/>
                <w:color w:val="0070C0"/>
                <w:sz w:val="24"/>
                <w:szCs w:val="24"/>
                <w:lang w:eastAsia="en-GB" w:bidi="en-GB"/>
              </w:rPr>
              <w:t xml:space="preserve"> </w:t>
            </w:r>
          </w:p>
          <w:p w14:paraId="1A303FE3" w14:textId="77777777" w:rsidR="00AB6C6E" w:rsidRPr="008E62A3" w:rsidRDefault="00AB6C6E" w:rsidP="000660F7">
            <w:pPr>
              <w:widowControl w:val="0"/>
              <w:autoSpaceDE w:val="0"/>
              <w:autoSpaceDN w:val="0"/>
              <w:spacing w:after="0" w:line="240" w:lineRule="auto"/>
              <w:rPr>
                <w:rFonts w:ascii="Calibri" w:eastAsia="Calibri" w:hAnsi="Calibri" w:cs="Calibri"/>
                <w:sz w:val="24"/>
                <w:szCs w:val="24"/>
                <w:lang w:eastAsia="en-GB" w:bidi="en-GB"/>
              </w:rPr>
            </w:pPr>
          </w:p>
          <w:p w14:paraId="5E932FC9" w14:textId="68BB766E" w:rsidR="00896427" w:rsidRDefault="00896427"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Forest</w:t>
            </w:r>
            <w:r w:rsidR="00AB6C6E">
              <w:rPr>
                <w:rFonts w:ascii="Calibri" w:eastAsia="Calibri" w:hAnsi="Calibri" w:cs="Calibri"/>
                <w:sz w:val="24"/>
                <w:szCs w:val="24"/>
                <w:lang w:eastAsia="en-GB" w:bidi="en-GB"/>
              </w:rPr>
              <w:t xml:space="preserve"> Pathway</w:t>
            </w:r>
            <w:r>
              <w:rPr>
                <w:rFonts w:ascii="Calibri" w:eastAsia="Calibri" w:hAnsi="Calibri" w:cs="Calibri"/>
                <w:sz w:val="24"/>
                <w:szCs w:val="24"/>
                <w:lang w:eastAsia="en-GB" w:bidi="en-GB"/>
              </w:rPr>
              <w:t xml:space="preserve">: Emily </w:t>
            </w:r>
            <w:r w:rsidR="00AB6C6E">
              <w:rPr>
                <w:rFonts w:ascii="Calibri" w:eastAsia="Calibri" w:hAnsi="Calibri" w:cs="Calibri"/>
                <w:sz w:val="24"/>
                <w:szCs w:val="24"/>
                <w:lang w:eastAsia="en-GB" w:bidi="en-GB"/>
              </w:rPr>
              <w:t>Wilson</w:t>
            </w:r>
          </w:p>
          <w:p w14:paraId="5365964B" w14:textId="31A4B1CE" w:rsidR="00AB6C6E"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Email</w:t>
            </w:r>
            <w:r w:rsidR="00AB6C6E">
              <w:rPr>
                <w:rFonts w:ascii="Calibri" w:eastAsia="Calibri" w:hAnsi="Calibri" w:cs="Calibri"/>
                <w:sz w:val="24"/>
                <w:szCs w:val="24"/>
                <w:lang w:eastAsia="en-GB" w:bidi="en-GB"/>
              </w:rPr>
              <w:t xml:space="preserve"> – </w:t>
            </w:r>
            <w:hyperlink r:id="rId16" w:history="1">
              <w:r w:rsidR="00AB6C6E" w:rsidRPr="00F53152">
                <w:rPr>
                  <w:rStyle w:val="Hyperlink"/>
                  <w:rFonts w:ascii="Calibri" w:eastAsia="Calibri" w:hAnsi="Calibri" w:cs="Calibri"/>
                  <w:sz w:val="24"/>
                  <w:szCs w:val="24"/>
                  <w:lang w:eastAsia="en-GB" w:bidi="en-GB"/>
                </w:rPr>
                <w:t>emily.wilson@southgateschool.co.uk</w:t>
              </w:r>
            </w:hyperlink>
          </w:p>
          <w:p w14:paraId="68A9E227" w14:textId="77777777" w:rsidR="00AB6C6E" w:rsidRDefault="00AB6C6E" w:rsidP="000660F7">
            <w:pPr>
              <w:widowControl w:val="0"/>
              <w:autoSpaceDE w:val="0"/>
              <w:autoSpaceDN w:val="0"/>
              <w:spacing w:after="0" w:line="240" w:lineRule="auto"/>
              <w:rPr>
                <w:rFonts w:ascii="Calibri" w:eastAsia="Calibri" w:hAnsi="Calibri" w:cs="Calibri"/>
                <w:sz w:val="24"/>
                <w:szCs w:val="24"/>
                <w:lang w:eastAsia="en-GB" w:bidi="en-GB"/>
              </w:rPr>
            </w:pPr>
          </w:p>
          <w:p w14:paraId="361D11B1" w14:textId="6DA0FDF9"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O</w:t>
            </w:r>
            <w:r>
              <w:rPr>
                <w:sz w:val="24"/>
                <w:szCs w:val="24"/>
              </w:rPr>
              <w:t>rchard</w:t>
            </w:r>
            <w:r w:rsidR="00AB6C6E">
              <w:rPr>
                <w:sz w:val="24"/>
                <w:szCs w:val="24"/>
              </w:rPr>
              <w:t xml:space="preserve"> Pathway</w:t>
            </w:r>
            <w:r>
              <w:rPr>
                <w:sz w:val="24"/>
                <w:szCs w:val="24"/>
              </w:rPr>
              <w:t>: Jonnie Bottom</w:t>
            </w:r>
          </w:p>
          <w:p w14:paraId="2306B808" w14:textId="0EAFC03E" w:rsidR="00AB6C6E"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 xml:space="preserve">Email- </w:t>
            </w:r>
            <w:hyperlink r:id="rId17" w:history="1">
              <w:r w:rsidR="00AB6C6E" w:rsidRPr="00F53152">
                <w:rPr>
                  <w:rStyle w:val="Hyperlink"/>
                  <w:rFonts w:ascii="Calibri" w:eastAsia="Calibri" w:hAnsi="Calibri" w:cs="Calibri"/>
                  <w:sz w:val="24"/>
                  <w:szCs w:val="24"/>
                  <w:lang w:eastAsia="en-GB" w:bidi="en-GB"/>
                </w:rPr>
                <w:t>johnathan.bottom@southgateschool.co.uk</w:t>
              </w:r>
            </w:hyperlink>
          </w:p>
          <w:p w14:paraId="14E3CCBD" w14:textId="77777777" w:rsidR="00AB6C6E" w:rsidRPr="008E62A3" w:rsidRDefault="00AB6C6E" w:rsidP="000660F7">
            <w:pPr>
              <w:widowControl w:val="0"/>
              <w:autoSpaceDE w:val="0"/>
              <w:autoSpaceDN w:val="0"/>
              <w:spacing w:after="0" w:line="240" w:lineRule="auto"/>
              <w:rPr>
                <w:rFonts w:ascii="Calibri" w:eastAsia="Calibri" w:hAnsi="Calibri" w:cs="Calibri"/>
                <w:sz w:val="24"/>
                <w:szCs w:val="24"/>
                <w:lang w:eastAsia="en-GB" w:bidi="en-GB"/>
              </w:rPr>
            </w:pPr>
          </w:p>
          <w:p w14:paraId="35E7F883" w14:textId="44492B9D"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lastRenderedPageBreak/>
              <w:t xml:space="preserve">Reviewing Officer </w:t>
            </w:r>
            <w:r w:rsidR="00AB6C6E">
              <w:rPr>
                <w:rFonts w:ascii="Calibri" w:eastAsia="Calibri" w:hAnsi="Calibri" w:cs="Calibri"/>
                <w:sz w:val="24"/>
                <w:szCs w:val="24"/>
                <w:lang w:eastAsia="en-GB" w:bidi="en-GB"/>
              </w:rPr>
              <w:t>(</w:t>
            </w:r>
            <w:r w:rsidRPr="008E62A3">
              <w:rPr>
                <w:rFonts w:ascii="Calibri" w:eastAsia="Calibri" w:hAnsi="Calibri" w:cs="Calibri"/>
                <w:sz w:val="24"/>
                <w:szCs w:val="24"/>
                <w:lang w:eastAsia="en-GB" w:bidi="en-GB"/>
              </w:rPr>
              <w:t>coordinates all annual reviews</w:t>
            </w:r>
            <w:r w:rsidR="00AB6C6E">
              <w:rPr>
                <w:rFonts w:ascii="Calibri" w:eastAsia="Calibri" w:hAnsi="Calibri" w:cs="Calibri"/>
                <w:sz w:val="24"/>
                <w:szCs w:val="24"/>
                <w:lang w:eastAsia="en-GB" w:bidi="en-GB"/>
              </w:rPr>
              <w:t>)</w:t>
            </w:r>
            <w:r w:rsidRPr="008E62A3">
              <w:rPr>
                <w:rFonts w:ascii="Calibri" w:eastAsia="Calibri" w:hAnsi="Calibri" w:cs="Calibri"/>
                <w:sz w:val="24"/>
                <w:szCs w:val="24"/>
                <w:lang w:eastAsia="en-GB" w:bidi="en-GB"/>
              </w:rPr>
              <w:t>: Jodie Simpson</w:t>
            </w:r>
          </w:p>
          <w:p w14:paraId="6634AB52" w14:textId="3D9AE9A7" w:rsidR="00AB6C6E" w:rsidRPr="008E62A3" w:rsidRDefault="00896427" w:rsidP="000660F7">
            <w:pPr>
              <w:widowControl w:val="0"/>
              <w:autoSpaceDE w:val="0"/>
              <w:autoSpaceDN w:val="0"/>
              <w:spacing w:after="0" w:line="240" w:lineRule="auto"/>
              <w:rPr>
                <w:rFonts w:ascii="Calibri" w:eastAsia="Calibri" w:hAnsi="Calibri" w:cs="Calibri"/>
                <w:color w:val="0070C0"/>
                <w:sz w:val="24"/>
                <w:szCs w:val="24"/>
                <w:lang w:eastAsia="en-GB" w:bidi="en-GB"/>
              </w:rPr>
            </w:pPr>
            <w:r w:rsidRPr="008E62A3">
              <w:rPr>
                <w:rFonts w:ascii="Calibri" w:eastAsia="Calibri" w:hAnsi="Calibri" w:cs="Calibri"/>
                <w:sz w:val="24"/>
                <w:szCs w:val="24"/>
                <w:lang w:eastAsia="en-GB" w:bidi="en-GB"/>
              </w:rPr>
              <w:t xml:space="preserve">Email- </w:t>
            </w:r>
            <w:hyperlink r:id="rId18" w:history="1">
              <w:r w:rsidR="00AB6C6E" w:rsidRPr="00F53152">
                <w:rPr>
                  <w:rStyle w:val="Hyperlink"/>
                  <w:rFonts w:ascii="Calibri" w:eastAsia="Calibri" w:hAnsi="Calibri" w:cs="Calibri"/>
                  <w:sz w:val="24"/>
                  <w:szCs w:val="24"/>
                  <w:lang w:eastAsia="en-GB" w:bidi="en-GB"/>
                </w:rPr>
                <w:t>jodie.simpson@southgateschool.co.uk</w:t>
              </w:r>
            </w:hyperlink>
            <w:r w:rsidRPr="008E62A3">
              <w:rPr>
                <w:rFonts w:ascii="Calibri" w:eastAsia="Calibri" w:hAnsi="Calibri" w:cs="Calibri"/>
                <w:color w:val="0070C0"/>
                <w:sz w:val="24"/>
                <w:szCs w:val="24"/>
                <w:lang w:eastAsia="en-GB" w:bidi="en-GB"/>
              </w:rPr>
              <w:t xml:space="preserve"> </w:t>
            </w:r>
          </w:p>
        </w:tc>
      </w:tr>
      <w:tr w:rsidR="00896427" w:rsidRPr="008E62A3" w14:paraId="334D2D4E" w14:textId="77777777" w:rsidTr="00896427">
        <w:tc>
          <w:tcPr>
            <w:tcW w:w="9209" w:type="dxa"/>
            <w:shd w:val="clear" w:color="auto" w:fill="auto"/>
          </w:tcPr>
          <w:p w14:paraId="069C3FED" w14:textId="3D0F4CEE" w:rsidR="00896427" w:rsidRPr="00CC7557"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b/>
                <w:i/>
                <w:sz w:val="24"/>
                <w:szCs w:val="24"/>
                <w:lang w:eastAsia="en-GB"/>
              </w:rPr>
              <w:lastRenderedPageBreak/>
              <w:t>How do you consult with parents/ carers of children with SEND and involve them in their child’s education?</w:t>
            </w:r>
          </w:p>
        </w:tc>
      </w:tr>
      <w:tr w:rsidR="00896427" w:rsidRPr="008E62A3" w14:paraId="3D3724FB" w14:textId="77777777" w:rsidTr="00896427">
        <w:tc>
          <w:tcPr>
            <w:tcW w:w="9209" w:type="dxa"/>
            <w:shd w:val="clear" w:color="auto" w:fill="auto"/>
          </w:tcPr>
          <w:p w14:paraId="1DD3D943" w14:textId="3EBA0C5B" w:rsidR="00896427" w:rsidRPr="00CC7557"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CC7557">
              <w:rPr>
                <w:rFonts w:ascii="Calibri" w:eastAsia="Calibri" w:hAnsi="Calibri" w:cs="Calibri"/>
                <w:sz w:val="24"/>
                <w:szCs w:val="24"/>
                <w:lang w:eastAsia="en-GB" w:bidi="en-GB"/>
              </w:rPr>
              <w:t>As a school, we</w:t>
            </w:r>
            <w:r w:rsidR="00AB6C6E">
              <w:rPr>
                <w:rFonts w:ascii="Calibri" w:eastAsia="Calibri" w:hAnsi="Calibri" w:cs="Calibri"/>
                <w:sz w:val="24"/>
                <w:szCs w:val="24"/>
                <w:lang w:eastAsia="en-GB" w:bidi="en-GB"/>
              </w:rPr>
              <w:t xml:space="preserve"> recognise the importance of building strong </w:t>
            </w:r>
            <w:r w:rsidRPr="00CC7557">
              <w:rPr>
                <w:rFonts w:ascii="Calibri" w:eastAsia="Calibri" w:hAnsi="Calibri" w:cs="Calibri"/>
                <w:sz w:val="24"/>
                <w:szCs w:val="24"/>
                <w:lang w:eastAsia="en-GB" w:bidi="en-GB"/>
              </w:rPr>
              <w:t>build partnerships with parents and carers</w:t>
            </w:r>
            <w:r w:rsidR="00AB6C6E">
              <w:rPr>
                <w:rFonts w:ascii="Calibri" w:eastAsia="Calibri" w:hAnsi="Calibri" w:cs="Calibri"/>
                <w:sz w:val="24"/>
                <w:szCs w:val="24"/>
                <w:lang w:eastAsia="en-GB" w:bidi="en-GB"/>
              </w:rPr>
              <w:t xml:space="preserve">, and we work hard to enable this.  </w:t>
            </w:r>
            <w:r w:rsidRPr="00CC7557">
              <w:rPr>
                <w:rFonts w:ascii="Calibri" w:eastAsia="Calibri" w:hAnsi="Calibri" w:cs="Calibri"/>
                <w:sz w:val="24"/>
                <w:szCs w:val="24"/>
                <w:lang w:eastAsia="en-GB" w:bidi="en-GB"/>
              </w:rPr>
              <w:t xml:space="preserve"> </w:t>
            </w:r>
            <w:r w:rsidR="00AB6C6E" w:rsidRPr="00CC7557">
              <w:rPr>
                <w:rFonts w:ascii="Calibri" w:eastAsia="Calibri" w:hAnsi="Calibri" w:cs="Calibri"/>
                <w:sz w:val="24"/>
                <w:szCs w:val="24"/>
                <w:lang w:eastAsia="en-GB" w:bidi="en-GB"/>
              </w:rPr>
              <w:t xml:space="preserve">We </w:t>
            </w:r>
            <w:r w:rsidR="00AB6C6E">
              <w:rPr>
                <w:rFonts w:ascii="Calibri" w:eastAsia="Calibri" w:hAnsi="Calibri" w:cs="Calibri"/>
                <w:sz w:val="24"/>
                <w:szCs w:val="24"/>
                <w:lang w:eastAsia="en-GB" w:bidi="en-GB"/>
              </w:rPr>
              <w:t>know</w:t>
            </w:r>
            <w:r w:rsidR="00AB6C6E" w:rsidRPr="00CC7557">
              <w:rPr>
                <w:rFonts w:ascii="Calibri" w:eastAsia="Calibri" w:hAnsi="Calibri" w:cs="Calibri"/>
                <w:sz w:val="24"/>
                <w:szCs w:val="24"/>
                <w:lang w:eastAsia="en-GB" w:bidi="en-GB"/>
              </w:rPr>
              <w:t xml:space="preserve"> that parents / carers know their children best, and encourage a collaborative approach to supporting a child’s education and development.</w:t>
            </w:r>
          </w:p>
          <w:p w14:paraId="634299A2" w14:textId="77777777" w:rsidR="00896427" w:rsidRPr="00CC7557" w:rsidRDefault="00896427" w:rsidP="000660F7">
            <w:pPr>
              <w:widowControl w:val="0"/>
              <w:autoSpaceDE w:val="0"/>
              <w:autoSpaceDN w:val="0"/>
              <w:spacing w:after="0" w:line="240" w:lineRule="auto"/>
              <w:rPr>
                <w:rFonts w:ascii="Calibri" w:eastAsia="Calibri" w:hAnsi="Calibri" w:cs="Calibri"/>
                <w:sz w:val="24"/>
                <w:szCs w:val="24"/>
                <w:lang w:eastAsia="en-GB" w:bidi="en-GB"/>
              </w:rPr>
            </w:pPr>
          </w:p>
          <w:p w14:paraId="36D0E3D1" w14:textId="77777777" w:rsidR="00896427" w:rsidRPr="00CC7557"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CC7557">
              <w:rPr>
                <w:rFonts w:ascii="Calibri" w:eastAsia="Calibri" w:hAnsi="Calibri" w:cs="Calibri"/>
                <w:sz w:val="24"/>
                <w:szCs w:val="24"/>
                <w:lang w:eastAsia="en-GB" w:bidi="en-GB"/>
              </w:rPr>
              <w:t xml:space="preserve">For day to day communications, we use Class Dojo, phone, email and in person communications, following the preference of the family.  </w:t>
            </w:r>
          </w:p>
          <w:p w14:paraId="27846720" w14:textId="77777777" w:rsidR="00896427" w:rsidRPr="00CC7557" w:rsidRDefault="00896427" w:rsidP="000660F7">
            <w:pPr>
              <w:widowControl w:val="0"/>
              <w:autoSpaceDE w:val="0"/>
              <w:autoSpaceDN w:val="0"/>
              <w:spacing w:after="0" w:line="240" w:lineRule="auto"/>
              <w:rPr>
                <w:rFonts w:ascii="Calibri" w:eastAsia="Calibri" w:hAnsi="Calibri" w:cs="Calibri"/>
                <w:sz w:val="24"/>
                <w:szCs w:val="24"/>
                <w:lang w:eastAsia="en-GB" w:bidi="en-GB"/>
              </w:rPr>
            </w:pPr>
          </w:p>
          <w:p w14:paraId="0D0CC1D5" w14:textId="3DBB6F08" w:rsidR="00896427" w:rsidRPr="00CC7557"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CC7557">
              <w:rPr>
                <w:rFonts w:ascii="Calibri" w:eastAsia="Calibri" w:hAnsi="Calibri" w:cs="Calibri"/>
                <w:sz w:val="24"/>
                <w:szCs w:val="24"/>
                <w:lang w:eastAsia="en-GB" w:bidi="en-GB"/>
              </w:rPr>
              <w:t>For more formal communications and consultations, we use parents’ evenings, annual EHCP review</w:t>
            </w:r>
            <w:r w:rsidR="00AB6C6E">
              <w:rPr>
                <w:rFonts w:ascii="Calibri" w:eastAsia="Calibri" w:hAnsi="Calibri" w:cs="Calibri"/>
                <w:sz w:val="24"/>
                <w:szCs w:val="24"/>
                <w:lang w:eastAsia="en-GB" w:bidi="en-GB"/>
              </w:rPr>
              <w:t>s</w:t>
            </w:r>
            <w:r w:rsidRPr="00CC7557">
              <w:rPr>
                <w:rFonts w:ascii="Calibri" w:eastAsia="Calibri" w:hAnsi="Calibri" w:cs="Calibri"/>
                <w:sz w:val="24"/>
                <w:szCs w:val="24"/>
                <w:lang w:eastAsia="en-GB" w:bidi="en-GB"/>
              </w:rPr>
              <w:t>, an</w:t>
            </w:r>
            <w:r w:rsidR="00AB6C6E">
              <w:rPr>
                <w:rFonts w:ascii="Calibri" w:eastAsia="Calibri" w:hAnsi="Calibri" w:cs="Calibri"/>
                <w:sz w:val="24"/>
                <w:szCs w:val="24"/>
                <w:lang w:eastAsia="en-GB" w:bidi="en-GB"/>
              </w:rPr>
              <w:t>d one-off</w:t>
            </w:r>
            <w:r w:rsidRPr="00CC7557">
              <w:rPr>
                <w:rFonts w:ascii="Calibri" w:eastAsia="Calibri" w:hAnsi="Calibri" w:cs="Calibri"/>
                <w:sz w:val="24"/>
                <w:szCs w:val="24"/>
                <w:lang w:eastAsia="en-GB" w:bidi="en-GB"/>
              </w:rPr>
              <w:t xml:space="preserve"> meetings as appropriate.  Each year, class teachers compile a </w:t>
            </w:r>
            <w:r w:rsidR="00AB6C6E">
              <w:rPr>
                <w:rFonts w:ascii="Calibri" w:eastAsia="Calibri" w:hAnsi="Calibri" w:cs="Calibri"/>
                <w:sz w:val="24"/>
                <w:szCs w:val="24"/>
                <w:lang w:eastAsia="en-GB" w:bidi="en-GB"/>
              </w:rPr>
              <w:t xml:space="preserve">formal </w:t>
            </w:r>
            <w:r w:rsidRPr="00CC7557">
              <w:rPr>
                <w:rFonts w:ascii="Calibri" w:eastAsia="Calibri" w:hAnsi="Calibri" w:cs="Calibri"/>
                <w:sz w:val="24"/>
                <w:szCs w:val="24"/>
                <w:lang w:eastAsia="en-GB" w:bidi="en-GB"/>
              </w:rPr>
              <w:t xml:space="preserve">report on each pupil’s progress.  </w:t>
            </w:r>
          </w:p>
          <w:p w14:paraId="3D74C406" w14:textId="77777777" w:rsidR="00896427" w:rsidRPr="00CC7557" w:rsidRDefault="00896427" w:rsidP="000660F7">
            <w:pPr>
              <w:widowControl w:val="0"/>
              <w:autoSpaceDE w:val="0"/>
              <w:autoSpaceDN w:val="0"/>
              <w:spacing w:after="0" w:line="240" w:lineRule="auto"/>
              <w:rPr>
                <w:rFonts w:ascii="Calibri" w:eastAsia="Calibri" w:hAnsi="Calibri" w:cs="Calibri"/>
                <w:sz w:val="24"/>
                <w:szCs w:val="24"/>
                <w:lang w:eastAsia="en-GB" w:bidi="en-GB"/>
              </w:rPr>
            </w:pPr>
          </w:p>
          <w:p w14:paraId="288CD0E8" w14:textId="55EB2B2B" w:rsidR="00896427" w:rsidRPr="00CC7557"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CC7557">
              <w:rPr>
                <w:rFonts w:ascii="Calibri" w:eastAsia="Calibri" w:hAnsi="Calibri" w:cs="Calibri"/>
                <w:sz w:val="24"/>
                <w:szCs w:val="24"/>
                <w:lang w:eastAsia="en-GB" w:bidi="en-GB"/>
              </w:rPr>
              <w:t xml:space="preserve">School holds a variety of events, such as </w:t>
            </w:r>
            <w:r w:rsidR="00AB6C6E">
              <w:rPr>
                <w:rFonts w:ascii="Calibri" w:eastAsia="Calibri" w:hAnsi="Calibri" w:cs="Calibri"/>
                <w:sz w:val="24"/>
                <w:szCs w:val="24"/>
                <w:lang w:eastAsia="en-GB" w:bidi="en-GB"/>
              </w:rPr>
              <w:t>discos</w:t>
            </w:r>
            <w:r w:rsidRPr="00CC7557">
              <w:rPr>
                <w:rFonts w:ascii="Calibri" w:eastAsia="Calibri" w:hAnsi="Calibri" w:cs="Calibri"/>
                <w:sz w:val="24"/>
                <w:szCs w:val="24"/>
                <w:lang w:eastAsia="en-GB" w:bidi="en-GB"/>
              </w:rPr>
              <w:t xml:space="preserve"> and performances, where we encourage parents and carers to attend.  </w:t>
            </w:r>
          </w:p>
        </w:tc>
      </w:tr>
      <w:tr w:rsidR="00896427" w:rsidRPr="008E62A3" w14:paraId="36C329D8" w14:textId="77777777" w:rsidTr="00896427">
        <w:tc>
          <w:tcPr>
            <w:tcW w:w="9209" w:type="dxa"/>
            <w:shd w:val="clear" w:color="auto" w:fill="auto"/>
          </w:tcPr>
          <w:p w14:paraId="7773F677" w14:textId="2FCFDA70" w:rsidR="00896427" w:rsidRPr="00CC7557"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b/>
                <w:i/>
                <w:sz w:val="24"/>
                <w:szCs w:val="24"/>
                <w:lang w:eastAsia="en-GB"/>
              </w:rPr>
              <w:t>How do you consult with children and young people and ensure they are actively involved in their own education?</w:t>
            </w:r>
          </w:p>
        </w:tc>
      </w:tr>
      <w:tr w:rsidR="00896427" w:rsidRPr="008E62A3" w14:paraId="12890B96" w14:textId="77777777" w:rsidTr="00896427">
        <w:tc>
          <w:tcPr>
            <w:tcW w:w="9209" w:type="dxa"/>
            <w:shd w:val="clear" w:color="auto" w:fill="auto"/>
          </w:tcPr>
          <w:p w14:paraId="0A8241BB" w14:textId="1AD54611" w:rsidR="00896427" w:rsidRPr="00CC7557"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CC7557">
              <w:rPr>
                <w:rFonts w:ascii="Calibri" w:eastAsia="Calibri" w:hAnsi="Calibri" w:cs="Calibri"/>
                <w:sz w:val="24"/>
                <w:szCs w:val="24"/>
                <w:lang w:eastAsia="en-GB" w:bidi="en-GB"/>
              </w:rPr>
              <w:t>On a day to day basis, staff give feedback to pupils on their progress within lessons.  Pupils are encouraged to reflect on their learning, and to develop their understanding of what works for them.</w:t>
            </w:r>
          </w:p>
          <w:p w14:paraId="6CB4166B" w14:textId="77777777" w:rsidR="00896427" w:rsidRPr="00CC7557" w:rsidRDefault="00896427" w:rsidP="000660F7">
            <w:pPr>
              <w:widowControl w:val="0"/>
              <w:autoSpaceDE w:val="0"/>
              <w:autoSpaceDN w:val="0"/>
              <w:spacing w:after="0" w:line="240" w:lineRule="auto"/>
              <w:rPr>
                <w:rFonts w:ascii="Calibri" w:eastAsia="Calibri" w:hAnsi="Calibri" w:cs="Calibri"/>
                <w:sz w:val="24"/>
                <w:szCs w:val="24"/>
                <w:lang w:eastAsia="en-GB" w:bidi="en-GB"/>
              </w:rPr>
            </w:pPr>
          </w:p>
          <w:p w14:paraId="3B949CBC" w14:textId="02EDAEDB" w:rsidR="00896427" w:rsidRPr="00CC7557"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CC7557">
              <w:rPr>
                <w:rFonts w:ascii="Calibri" w:eastAsia="Calibri" w:hAnsi="Calibri" w:cs="Calibri"/>
                <w:sz w:val="24"/>
                <w:szCs w:val="24"/>
                <w:lang w:eastAsia="en-GB" w:bidi="en-GB"/>
              </w:rPr>
              <w:t>Pupils have opportunity to explore differing learning styles, and are encouraged to identify and request strategies that they find most helpful.  A careful balance is maintained between pupil ‘needs’ and pupil ‘wants’.</w:t>
            </w:r>
          </w:p>
          <w:p w14:paraId="7386B113" w14:textId="77777777" w:rsidR="00896427" w:rsidRPr="00CC7557" w:rsidRDefault="00896427" w:rsidP="000660F7">
            <w:pPr>
              <w:widowControl w:val="0"/>
              <w:autoSpaceDE w:val="0"/>
              <w:autoSpaceDN w:val="0"/>
              <w:spacing w:after="0" w:line="240" w:lineRule="auto"/>
              <w:rPr>
                <w:rFonts w:ascii="Calibri" w:eastAsia="Calibri" w:hAnsi="Calibri" w:cs="Calibri"/>
                <w:sz w:val="24"/>
                <w:szCs w:val="24"/>
                <w:lang w:eastAsia="en-GB" w:bidi="en-GB"/>
              </w:rPr>
            </w:pPr>
          </w:p>
          <w:p w14:paraId="60A8CBFD" w14:textId="64674011" w:rsidR="00896427" w:rsidRPr="00CC7557"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CC7557">
              <w:rPr>
                <w:rFonts w:ascii="Calibri" w:eastAsia="Calibri" w:hAnsi="Calibri" w:cs="Calibri"/>
                <w:sz w:val="24"/>
                <w:szCs w:val="24"/>
                <w:lang w:eastAsia="en-GB" w:bidi="en-GB"/>
              </w:rPr>
              <w:t>More formally, pupils contribute their views as part of the annual review process, completing an ‘All About Me’ booklet</w:t>
            </w:r>
            <w:r w:rsidR="00AB6C6E">
              <w:rPr>
                <w:rFonts w:ascii="Calibri" w:eastAsia="Calibri" w:hAnsi="Calibri" w:cs="Calibri"/>
                <w:sz w:val="24"/>
                <w:szCs w:val="24"/>
                <w:lang w:eastAsia="en-GB" w:bidi="en-GB"/>
              </w:rPr>
              <w:t xml:space="preserve"> and attending EHCP reviews when they are able and happy to do so.</w:t>
            </w:r>
          </w:p>
          <w:p w14:paraId="46A6891E" w14:textId="77777777" w:rsidR="00896427" w:rsidRPr="00CC7557" w:rsidRDefault="00896427" w:rsidP="000660F7">
            <w:pPr>
              <w:widowControl w:val="0"/>
              <w:autoSpaceDE w:val="0"/>
              <w:autoSpaceDN w:val="0"/>
              <w:spacing w:after="0" w:line="240" w:lineRule="auto"/>
              <w:rPr>
                <w:rFonts w:ascii="Calibri" w:eastAsia="Calibri" w:hAnsi="Calibri" w:cs="Calibri"/>
                <w:sz w:val="24"/>
                <w:szCs w:val="24"/>
                <w:lang w:eastAsia="en-GB" w:bidi="en-GB"/>
              </w:rPr>
            </w:pPr>
          </w:p>
          <w:p w14:paraId="7DE7266D" w14:textId="613FB281" w:rsidR="00896427" w:rsidRPr="00CC7557"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CC7557">
              <w:rPr>
                <w:rFonts w:ascii="Calibri" w:eastAsia="Calibri" w:hAnsi="Calibri" w:cs="Calibri"/>
                <w:sz w:val="24"/>
                <w:szCs w:val="24"/>
                <w:lang w:eastAsia="en-GB" w:bidi="en-GB"/>
              </w:rPr>
              <w:t>We have a School Council made up of one pupil from each class</w:t>
            </w:r>
            <w:r w:rsidR="00AB6C6E">
              <w:rPr>
                <w:rFonts w:ascii="Calibri" w:eastAsia="Calibri" w:hAnsi="Calibri" w:cs="Calibri"/>
                <w:sz w:val="24"/>
                <w:szCs w:val="24"/>
                <w:lang w:eastAsia="en-GB" w:bidi="en-GB"/>
              </w:rPr>
              <w:t>.  The Council meets r</w:t>
            </w:r>
            <w:r w:rsidRPr="00CC7557">
              <w:rPr>
                <w:rFonts w:ascii="Calibri" w:eastAsia="Calibri" w:hAnsi="Calibri" w:cs="Calibri"/>
                <w:sz w:val="24"/>
                <w:szCs w:val="24"/>
                <w:lang w:eastAsia="en-GB" w:bidi="en-GB"/>
              </w:rPr>
              <w:t>egularly</w:t>
            </w:r>
            <w:r w:rsidR="00AB6C6E">
              <w:rPr>
                <w:rFonts w:ascii="Calibri" w:eastAsia="Calibri" w:hAnsi="Calibri" w:cs="Calibri"/>
                <w:sz w:val="24"/>
                <w:szCs w:val="24"/>
                <w:lang w:eastAsia="en-GB" w:bidi="en-GB"/>
              </w:rPr>
              <w:t xml:space="preserve"> through the year</w:t>
            </w:r>
            <w:r w:rsidRPr="00CC7557">
              <w:rPr>
                <w:rFonts w:ascii="Calibri" w:eastAsia="Calibri" w:hAnsi="Calibri" w:cs="Calibri"/>
                <w:sz w:val="24"/>
                <w:szCs w:val="24"/>
                <w:lang w:eastAsia="en-GB" w:bidi="en-GB"/>
              </w:rPr>
              <w:t xml:space="preserve">.  In-between meetings, pupils obtain the views of their class which they then feedback at the following meeting.  In recent years, School Council representatives have worked with their classes to choose the new Southgate School uniform and </w:t>
            </w:r>
            <w:r w:rsidR="00AB6C6E">
              <w:rPr>
                <w:rFonts w:ascii="Calibri" w:eastAsia="Calibri" w:hAnsi="Calibri" w:cs="Calibri"/>
                <w:sz w:val="24"/>
                <w:szCs w:val="24"/>
                <w:lang w:eastAsia="en-GB" w:bidi="en-GB"/>
              </w:rPr>
              <w:t xml:space="preserve">new </w:t>
            </w:r>
            <w:r w:rsidRPr="00CC7557">
              <w:rPr>
                <w:rFonts w:ascii="Calibri" w:eastAsia="Calibri" w:hAnsi="Calibri" w:cs="Calibri"/>
                <w:sz w:val="24"/>
                <w:szCs w:val="24"/>
                <w:lang w:eastAsia="en-GB" w:bidi="en-GB"/>
              </w:rPr>
              <w:t>playground equipment. They contribute to school events.  They are involved in the development of school policies.  They take part when we interview teachers and support staff.</w:t>
            </w:r>
          </w:p>
          <w:p w14:paraId="27BA1E55" w14:textId="77777777" w:rsidR="00896427" w:rsidRPr="00CC7557" w:rsidRDefault="00896427" w:rsidP="000660F7">
            <w:pPr>
              <w:widowControl w:val="0"/>
              <w:autoSpaceDE w:val="0"/>
              <w:autoSpaceDN w:val="0"/>
              <w:spacing w:after="0" w:line="240" w:lineRule="auto"/>
              <w:rPr>
                <w:rFonts w:ascii="Calibri" w:eastAsia="Calibri" w:hAnsi="Calibri" w:cs="Calibri"/>
                <w:sz w:val="24"/>
                <w:szCs w:val="24"/>
                <w:lang w:eastAsia="en-GB" w:bidi="en-GB"/>
              </w:rPr>
            </w:pPr>
          </w:p>
          <w:p w14:paraId="384D8F8E" w14:textId="0F20D634" w:rsidR="00896427" w:rsidRPr="00CC7557"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CC7557">
              <w:rPr>
                <w:rFonts w:ascii="Calibri" w:eastAsia="Calibri" w:hAnsi="Calibri" w:cs="Calibri"/>
                <w:sz w:val="24"/>
                <w:szCs w:val="24"/>
                <w:lang w:eastAsia="en-GB" w:bidi="en-GB"/>
              </w:rPr>
              <w:t xml:space="preserve">Pupil voice is continuously captured.  On a day to day basis, this is through interactions within the class.  </w:t>
            </w:r>
            <w:r w:rsidR="003E5AA0">
              <w:rPr>
                <w:rFonts w:ascii="Calibri" w:eastAsia="Calibri" w:hAnsi="Calibri" w:cs="Calibri"/>
                <w:sz w:val="24"/>
                <w:szCs w:val="24"/>
                <w:lang w:eastAsia="en-GB" w:bidi="en-GB"/>
              </w:rPr>
              <w:t xml:space="preserve">More formally, </w:t>
            </w:r>
            <w:r w:rsidRPr="00CC7557">
              <w:rPr>
                <w:rFonts w:ascii="Calibri" w:eastAsia="Calibri" w:hAnsi="Calibri" w:cs="Calibri"/>
                <w:sz w:val="24"/>
                <w:szCs w:val="24"/>
                <w:lang w:eastAsia="en-GB" w:bidi="en-GB"/>
              </w:rPr>
              <w:t xml:space="preserve">Pupil </w:t>
            </w:r>
            <w:r w:rsidR="003E5AA0">
              <w:rPr>
                <w:rFonts w:ascii="Calibri" w:eastAsia="Calibri" w:hAnsi="Calibri" w:cs="Calibri"/>
                <w:sz w:val="24"/>
                <w:szCs w:val="24"/>
                <w:lang w:eastAsia="en-GB" w:bidi="en-GB"/>
              </w:rPr>
              <w:t>V</w:t>
            </w:r>
            <w:r w:rsidRPr="00CC7557">
              <w:rPr>
                <w:rFonts w:ascii="Calibri" w:eastAsia="Calibri" w:hAnsi="Calibri" w:cs="Calibri"/>
                <w:sz w:val="24"/>
                <w:szCs w:val="24"/>
                <w:lang w:eastAsia="en-GB" w:bidi="en-GB"/>
              </w:rPr>
              <w:t xml:space="preserve">oice </w:t>
            </w:r>
            <w:r w:rsidR="003E5AA0">
              <w:rPr>
                <w:rFonts w:ascii="Calibri" w:eastAsia="Calibri" w:hAnsi="Calibri" w:cs="Calibri"/>
                <w:sz w:val="24"/>
                <w:szCs w:val="24"/>
                <w:lang w:eastAsia="en-GB" w:bidi="en-GB"/>
              </w:rPr>
              <w:t>S</w:t>
            </w:r>
            <w:r w:rsidRPr="00CC7557">
              <w:rPr>
                <w:rFonts w:ascii="Calibri" w:eastAsia="Calibri" w:hAnsi="Calibri" w:cs="Calibri"/>
                <w:sz w:val="24"/>
                <w:szCs w:val="24"/>
                <w:lang w:eastAsia="en-GB" w:bidi="en-GB"/>
              </w:rPr>
              <w:t xml:space="preserve">urveys are collected </w:t>
            </w:r>
            <w:r w:rsidR="003E5AA0">
              <w:rPr>
                <w:rFonts w:ascii="Calibri" w:eastAsia="Calibri" w:hAnsi="Calibri" w:cs="Calibri"/>
                <w:sz w:val="24"/>
                <w:szCs w:val="24"/>
                <w:lang w:eastAsia="en-GB" w:bidi="en-GB"/>
              </w:rPr>
              <w:t>at points through the year</w:t>
            </w:r>
            <w:r w:rsidRPr="00CC7557">
              <w:rPr>
                <w:rFonts w:ascii="Calibri" w:eastAsia="Calibri" w:hAnsi="Calibri" w:cs="Calibri"/>
                <w:sz w:val="24"/>
                <w:szCs w:val="24"/>
                <w:lang w:eastAsia="en-GB" w:bidi="en-GB"/>
              </w:rPr>
              <w:t xml:space="preserve"> on a number of topics</w:t>
            </w:r>
            <w:r w:rsidR="003E5AA0">
              <w:rPr>
                <w:rFonts w:ascii="Calibri" w:eastAsia="Calibri" w:hAnsi="Calibri" w:cs="Calibri"/>
                <w:sz w:val="24"/>
                <w:szCs w:val="24"/>
                <w:lang w:eastAsia="en-GB" w:bidi="en-GB"/>
              </w:rPr>
              <w:t>.</w:t>
            </w:r>
          </w:p>
        </w:tc>
      </w:tr>
      <w:tr w:rsidR="00896427" w:rsidRPr="008E62A3" w14:paraId="7C4463E3" w14:textId="77777777" w:rsidTr="00896427">
        <w:tc>
          <w:tcPr>
            <w:tcW w:w="9209" w:type="dxa"/>
            <w:shd w:val="clear" w:color="auto" w:fill="auto"/>
          </w:tcPr>
          <w:p w14:paraId="39D6B0AB" w14:textId="069523FA" w:rsidR="00896427"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b/>
                <w:i/>
                <w:sz w:val="24"/>
                <w:lang w:eastAsia="en-GB" w:bidi="en-GB"/>
              </w:rPr>
              <w:t>How do you assess and review children and young people’s progress towards outcomes,</w:t>
            </w:r>
            <w:r>
              <w:rPr>
                <w:rFonts w:ascii="Calibri" w:eastAsia="Calibri" w:hAnsi="Calibri" w:cs="Calibri"/>
                <w:b/>
                <w:i/>
                <w:sz w:val="24"/>
                <w:lang w:eastAsia="en-GB" w:bidi="en-GB"/>
              </w:rPr>
              <w:t xml:space="preserve"> </w:t>
            </w:r>
            <w:r w:rsidRPr="008E62A3">
              <w:rPr>
                <w:rFonts w:ascii="Calibri" w:eastAsia="Calibri" w:hAnsi="Calibri" w:cs="Calibri"/>
                <w:b/>
                <w:i/>
                <w:sz w:val="24"/>
                <w:lang w:eastAsia="en-GB" w:bidi="en-GB"/>
              </w:rPr>
              <w:lastRenderedPageBreak/>
              <w:t>and what opportunities are there to work with parents and pupils as part of this process?</w:t>
            </w:r>
          </w:p>
        </w:tc>
      </w:tr>
      <w:tr w:rsidR="00896427" w:rsidRPr="008E62A3" w14:paraId="0F4D1BD2" w14:textId="77777777" w:rsidTr="00896427">
        <w:tc>
          <w:tcPr>
            <w:tcW w:w="9209" w:type="dxa"/>
            <w:shd w:val="clear" w:color="auto" w:fill="auto"/>
          </w:tcPr>
          <w:p w14:paraId="57B8A214" w14:textId="79C3E2F4" w:rsidR="00896427" w:rsidRDefault="00896427"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lastRenderedPageBreak/>
              <w:t>Progress is measured from day to day learning upwards</w:t>
            </w:r>
            <w:r w:rsidR="003E5AA0">
              <w:rPr>
                <w:rFonts w:ascii="Calibri" w:eastAsia="Calibri" w:hAnsi="Calibri" w:cs="Calibri"/>
                <w:sz w:val="24"/>
                <w:szCs w:val="24"/>
                <w:lang w:eastAsia="en-GB" w:bidi="en-GB"/>
              </w:rPr>
              <w:t xml:space="preserve"> (refer to the chart above)</w:t>
            </w:r>
            <w:r>
              <w:rPr>
                <w:rFonts w:ascii="Calibri" w:eastAsia="Calibri" w:hAnsi="Calibri" w:cs="Calibri"/>
                <w:sz w:val="24"/>
                <w:szCs w:val="24"/>
                <w:lang w:eastAsia="en-GB" w:bidi="en-GB"/>
              </w:rPr>
              <w:t xml:space="preserve">.  Progress in lessons feeds into termly assessments. Termly assessments feed into annual outcomes, then long term outcomes, </w:t>
            </w:r>
            <w:r w:rsidR="003E5AA0">
              <w:rPr>
                <w:rFonts w:ascii="Calibri" w:eastAsia="Calibri" w:hAnsi="Calibri" w:cs="Calibri"/>
                <w:sz w:val="24"/>
                <w:szCs w:val="24"/>
                <w:lang w:eastAsia="en-GB" w:bidi="en-GB"/>
              </w:rPr>
              <w:t xml:space="preserve">and </w:t>
            </w:r>
            <w:r>
              <w:rPr>
                <w:rFonts w:ascii="Calibri" w:eastAsia="Calibri" w:hAnsi="Calibri" w:cs="Calibri"/>
                <w:sz w:val="24"/>
                <w:szCs w:val="24"/>
                <w:lang w:eastAsia="en-GB" w:bidi="en-GB"/>
              </w:rPr>
              <w:t>finally to assessing, reviewing and adapting the broad SEND</w:t>
            </w:r>
            <w:r w:rsidR="003E5AA0">
              <w:rPr>
                <w:rFonts w:ascii="Calibri" w:eastAsia="Calibri" w:hAnsi="Calibri" w:cs="Calibri"/>
                <w:sz w:val="24"/>
                <w:szCs w:val="24"/>
                <w:lang w:eastAsia="en-GB" w:bidi="en-GB"/>
              </w:rPr>
              <w:t xml:space="preserve"> outlined in the EHCP</w:t>
            </w:r>
            <w:r>
              <w:rPr>
                <w:rFonts w:ascii="Calibri" w:eastAsia="Calibri" w:hAnsi="Calibri" w:cs="Calibri"/>
                <w:sz w:val="24"/>
                <w:szCs w:val="24"/>
                <w:lang w:eastAsia="en-GB" w:bidi="en-GB"/>
              </w:rPr>
              <w:t xml:space="preserve">. </w:t>
            </w:r>
          </w:p>
          <w:p w14:paraId="6AE6B15C" w14:textId="2F2F070A" w:rsidR="00575313" w:rsidRDefault="00575313" w:rsidP="000660F7">
            <w:pPr>
              <w:widowControl w:val="0"/>
              <w:autoSpaceDE w:val="0"/>
              <w:autoSpaceDN w:val="0"/>
              <w:spacing w:after="0" w:line="240" w:lineRule="auto"/>
              <w:rPr>
                <w:rFonts w:ascii="Calibri" w:eastAsia="Calibri" w:hAnsi="Calibri" w:cs="Calibri"/>
                <w:sz w:val="24"/>
                <w:szCs w:val="24"/>
                <w:lang w:eastAsia="en-GB" w:bidi="en-GB"/>
              </w:rPr>
            </w:pPr>
          </w:p>
          <w:p w14:paraId="3A2DE4C6" w14:textId="40AE4205" w:rsidR="00575313" w:rsidRDefault="00686C3D"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 xml:space="preserve">Pupil work and learning in lessons </w:t>
            </w:r>
            <w:r w:rsidR="00575313">
              <w:rPr>
                <w:rFonts w:ascii="Calibri" w:eastAsia="Calibri" w:hAnsi="Calibri" w:cs="Calibri"/>
                <w:sz w:val="24"/>
                <w:szCs w:val="24"/>
                <w:lang w:eastAsia="en-GB" w:bidi="en-GB"/>
              </w:rPr>
              <w:t xml:space="preserve">is recorded in books and on EfL.  Books are </w:t>
            </w:r>
            <w:r>
              <w:rPr>
                <w:rFonts w:ascii="Calibri" w:eastAsia="Calibri" w:hAnsi="Calibri" w:cs="Calibri"/>
                <w:sz w:val="24"/>
                <w:szCs w:val="24"/>
                <w:lang w:eastAsia="en-GB" w:bidi="en-GB"/>
              </w:rPr>
              <w:t>shared</w:t>
            </w:r>
            <w:r w:rsidR="00575313">
              <w:rPr>
                <w:rFonts w:ascii="Calibri" w:eastAsia="Calibri" w:hAnsi="Calibri" w:cs="Calibri"/>
                <w:sz w:val="24"/>
                <w:szCs w:val="24"/>
                <w:lang w:eastAsia="en-GB" w:bidi="en-GB"/>
              </w:rPr>
              <w:t xml:space="preserve"> with parents / carers at </w:t>
            </w:r>
            <w:r>
              <w:rPr>
                <w:rFonts w:ascii="Calibri" w:eastAsia="Calibri" w:hAnsi="Calibri" w:cs="Calibri"/>
                <w:sz w:val="24"/>
                <w:szCs w:val="24"/>
                <w:lang w:eastAsia="en-GB" w:bidi="en-GB"/>
              </w:rPr>
              <w:t>parents’</w:t>
            </w:r>
            <w:r w:rsidR="00575313">
              <w:rPr>
                <w:rFonts w:ascii="Calibri" w:eastAsia="Calibri" w:hAnsi="Calibri" w:cs="Calibri"/>
                <w:sz w:val="24"/>
                <w:szCs w:val="24"/>
                <w:lang w:eastAsia="en-GB" w:bidi="en-GB"/>
              </w:rPr>
              <w:t xml:space="preserve"> evenings</w:t>
            </w:r>
            <w:r w:rsidR="00CD506B">
              <w:rPr>
                <w:rFonts w:ascii="Calibri" w:eastAsia="Calibri" w:hAnsi="Calibri" w:cs="Calibri"/>
                <w:sz w:val="24"/>
                <w:szCs w:val="24"/>
                <w:lang w:eastAsia="en-GB" w:bidi="en-GB"/>
              </w:rPr>
              <w:t>,</w:t>
            </w:r>
            <w:r w:rsidR="00575313">
              <w:rPr>
                <w:rFonts w:ascii="Calibri" w:eastAsia="Calibri" w:hAnsi="Calibri" w:cs="Calibri"/>
                <w:sz w:val="24"/>
                <w:szCs w:val="24"/>
                <w:lang w:eastAsia="en-GB" w:bidi="en-GB"/>
              </w:rPr>
              <w:t xml:space="preserve"> and we are trialling </w:t>
            </w:r>
            <w:r>
              <w:rPr>
                <w:rFonts w:ascii="Calibri" w:eastAsia="Calibri" w:hAnsi="Calibri" w:cs="Calibri"/>
                <w:sz w:val="24"/>
                <w:szCs w:val="24"/>
                <w:lang w:eastAsia="en-GB" w:bidi="en-GB"/>
              </w:rPr>
              <w:t>sharing</w:t>
            </w:r>
            <w:r w:rsidR="00575313">
              <w:rPr>
                <w:rFonts w:ascii="Calibri" w:eastAsia="Calibri" w:hAnsi="Calibri" w:cs="Calibri"/>
                <w:sz w:val="24"/>
                <w:szCs w:val="24"/>
                <w:lang w:eastAsia="en-GB" w:bidi="en-GB"/>
              </w:rPr>
              <w:t xml:space="preserve"> EfL with families, which will be further rolled out in the coming </w:t>
            </w:r>
            <w:r>
              <w:rPr>
                <w:rFonts w:ascii="Calibri" w:eastAsia="Calibri" w:hAnsi="Calibri" w:cs="Calibri"/>
                <w:sz w:val="24"/>
                <w:szCs w:val="24"/>
                <w:lang w:eastAsia="en-GB" w:bidi="en-GB"/>
              </w:rPr>
              <w:t>year</w:t>
            </w:r>
            <w:r w:rsidR="00575313">
              <w:rPr>
                <w:rFonts w:ascii="Calibri" w:eastAsia="Calibri" w:hAnsi="Calibri" w:cs="Calibri"/>
                <w:sz w:val="24"/>
                <w:szCs w:val="24"/>
                <w:lang w:eastAsia="en-GB" w:bidi="en-GB"/>
              </w:rPr>
              <w:t>.</w:t>
            </w:r>
          </w:p>
          <w:p w14:paraId="5B264713" w14:textId="77777777" w:rsidR="00896427" w:rsidRDefault="00896427" w:rsidP="000660F7">
            <w:pPr>
              <w:widowControl w:val="0"/>
              <w:autoSpaceDE w:val="0"/>
              <w:autoSpaceDN w:val="0"/>
              <w:spacing w:after="0" w:line="240" w:lineRule="auto"/>
              <w:rPr>
                <w:rFonts w:ascii="Calibri" w:eastAsia="Calibri" w:hAnsi="Calibri" w:cs="Calibri"/>
                <w:sz w:val="24"/>
                <w:szCs w:val="24"/>
                <w:lang w:eastAsia="en-GB" w:bidi="en-GB"/>
              </w:rPr>
            </w:pPr>
          </w:p>
          <w:p w14:paraId="25625265" w14:textId="5933864B" w:rsidR="00896427" w:rsidRDefault="00896427"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Feedback is given to pupils in all learning.  The feedback style varies according to need, eg verbal, gesture, next steps.</w:t>
            </w:r>
          </w:p>
          <w:p w14:paraId="65D5EEE2" w14:textId="3BE175CE" w:rsidR="00896427" w:rsidRDefault="00896427" w:rsidP="000660F7">
            <w:pPr>
              <w:widowControl w:val="0"/>
              <w:autoSpaceDE w:val="0"/>
              <w:autoSpaceDN w:val="0"/>
              <w:spacing w:after="0" w:line="240" w:lineRule="auto"/>
              <w:rPr>
                <w:rFonts w:ascii="Calibri" w:eastAsia="Calibri" w:hAnsi="Calibri" w:cs="Calibri"/>
                <w:sz w:val="24"/>
                <w:szCs w:val="24"/>
                <w:lang w:eastAsia="en-GB" w:bidi="en-GB"/>
              </w:rPr>
            </w:pPr>
          </w:p>
          <w:p w14:paraId="5A366F8F" w14:textId="77E51134" w:rsidR="00896427" w:rsidRDefault="00CD506B"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lang w:eastAsia="en-GB" w:bidi="en-GB"/>
              </w:rPr>
              <w:t xml:space="preserve">Each pupil has an ILP (Individual Learning Plan) </w:t>
            </w:r>
            <w:r>
              <w:rPr>
                <w:rFonts w:ascii="Calibri" w:eastAsia="Calibri" w:hAnsi="Calibri" w:cs="Calibri"/>
                <w:sz w:val="24"/>
                <w:lang w:eastAsia="en-GB" w:bidi="en-GB"/>
              </w:rPr>
              <w:t>covering all 5 areas of need (Cognition &amp; Learning; Communication &amp; Interaction; Social &amp; Emotional, Sensory &amp; Physical, Key transitions &amp; Preparation for adulthood.</w:t>
            </w:r>
            <w:r>
              <w:rPr>
                <w:rFonts w:ascii="Calibri" w:eastAsia="Calibri" w:hAnsi="Calibri" w:cs="Calibri"/>
                <w:sz w:val="24"/>
                <w:lang w:eastAsia="en-GB" w:bidi="en-GB"/>
              </w:rPr>
              <w:t xml:space="preserve">  These are assessed termly.  Assessment here includes specif</w:t>
            </w:r>
            <w:r>
              <w:rPr>
                <w:rFonts w:ascii="Calibri" w:eastAsia="Calibri" w:hAnsi="Calibri" w:cs="Calibri"/>
                <w:sz w:val="24"/>
                <w:szCs w:val="24"/>
                <w:lang w:eastAsia="en-GB" w:bidi="en-GB"/>
              </w:rPr>
              <w:t xml:space="preserve">ic areas of </w:t>
            </w:r>
            <w:r w:rsidR="00896427">
              <w:rPr>
                <w:rFonts w:ascii="Calibri" w:eastAsia="Calibri" w:hAnsi="Calibri" w:cs="Calibri"/>
                <w:sz w:val="24"/>
                <w:szCs w:val="24"/>
                <w:lang w:eastAsia="en-GB" w:bidi="en-GB"/>
              </w:rPr>
              <w:t>personal development, such as personal hygiene, planning for post 16 education.</w:t>
            </w:r>
          </w:p>
          <w:p w14:paraId="28B48E12" w14:textId="77777777" w:rsidR="00896427" w:rsidRDefault="00896427" w:rsidP="000660F7">
            <w:pPr>
              <w:widowControl w:val="0"/>
              <w:autoSpaceDE w:val="0"/>
              <w:autoSpaceDN w:val="0"/>
              <w:spacing w:after="0" w:line="240" w:lineRule="auto"/>
              <w:rPr>
                <w:rFonts w:ascii="Calibri" w:eastAsia="Calibri" w:hAnsi="Calibri" w:cs="Calibri"/>
                <w:sz w:val="24"/>
                <w:szCs w:val="24"/>
                <w:lang w:eastAsia="en-GB" w:bidi="en-GB"/>
              </w:rPr>
            </w:pPr>
          </w:p>
          <w:p w14:paraId="613712F4" w14:textId="1434CCD0"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 xml:space="preserve">Progress is reviewed formally at the EHCP annual reviews.  ‘Pupil voice’ is a part of this process. Liaison with parents / carers takes place via the sharing &amp; updating of documents, including outcomes for the coming year.  </w:t>
            </w:r>
            <w:r w:rsidRPr="008E62A3">
              <w:rPr>
                <w:rFonts w:ascii="Calibri" w:eastAsia="Calibri" w:hAnsi="Calibri" w:cs="Calibri"/>
                <w:sz w:val="24"/>
                <w:szCs w:val="24"/>
                <w:lang w:eastAsia="en-GB" w:bidi="en-GB"/>
              </w:rPr>
              <w:t>Pupils and their parents</w:t>
            </w:r>
            <w:r w:rsidR="00CD506B">
              <w:rPr>
                <w:rFonts w:ascii="Calibri" w:eastAsia="Calibri" w:hAnsi="Calibri" w:cs="Calibri"/>
                <w:sz w:val="24"/>
                <w:szCs w:val="24"/>
                <w:lang w:eastAsia="en-GB" w:bidi="en-GB"/>
              </w:rPr>
              <w:t xml:space="preserve"> </w:t>
            </w:r>
            <w:r w:rsidRPr="008E62A3">
              <w:rPr>
                <w:rFonts w:ascii="Calibri" w:eastAsia="Calibri" w:hAnsi="Calibri" w:cs="Calibri"/>
                <w:sz w:val="24"/>
                <w:szCs w:val="24"/>
                <w:lang w:eastAsia="en-GB" w:bidi="en-GB"/>
              </w:rPr>
              <w:t>/ carers have a</w:t>
            </w:r>
            <w:r w:rsidR="00CD506B">
              <w:rPr>
                <w:rFonts w:ascii="Calibri" w:eastAsia="Calibri" w:hAnsi="Calibri" w:cs="Calibri"/>
                <w:sz w:val="24"/>
                <w:szCs w:val="24"/>
                <w:lang w:eastAsia="en-GB" w:bidi="en-GB"/>
              </w:rPr>
              <w:t xml:space="preserve"> key</w:t>
            </w:r>
            <w:r w:rsidRPr="008E62A3">
              <w:rPr>
                <w:rFonts w:ascii="Calibri" w:eastAsia="Calibri" w:hAnsi="Calibri" w:cs="Calibri"/>
                <w:sz w:val="24"/>
                <w:szCs w:val="24"/>
                <w:lang w:eastAsia="en-GB" w:bidi="en-GB"/>
              </w:rPr>
              <w:t xml:space="preserve"> part to play in this process, with their views gathered beforehand. </w:t>
            </w:r>
          </w:p>
          <w:p w14:paraId="18DF04AB" w14:textId="77777777"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p>
          <w:p w14:paraId="0F4CC5CE" w14:textId="7A2231F3" w:rsidR="00896427" w:rsidRPr="000660F7"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School actively encourages parent/ carer attendance (alongside the pupil where appropriate) at the reviews, and offers support to enable this.</w:t>
            </w:r>
          </w:p>
        </w:tc>
      </w:tr>
      <w:tr w:rsidR="00896427" w:rsidRPr="008E62A3" w14:paraId="50001FE8" w14:textId="77777777" w:rsidTr="00896427">
        <w:tc>
          <w:tcPr>
            <w:tcW w:w="9209" w:type="dxa"/>
            <w:shd w:val="clear" w:color="auto" w:fill="auto"/>
          </w:tcPr>
          <w:p w14:paraId="64168BDA" w14:textId="48359C44"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b/>
                <w:i/>
                <w:sz w:val="24"/>
                <w:szCs w:val="24"/>
                <w:lang w:eastAsia="en-GB" w:bidi="en-GB"/>
              </w:rPr>
              <w:t>How do you support children and young people who move between phases of education?</w:t>
            </w:r>
          </w:p>
        </w:tc>
      </w:tr>
      <w:tr w:rsidR="00896427" w:rsidRPr="008E62A3" w14:paraId="624375C1" w14:textId="77777777" w:rsidTr="00896427">
        <w:tc>
          <w:tcPr>
            <w:tcW w:w="9209" w:type="dxa"/>
            <w:shd w:val="clear" w:color="auto" w:fill="auto"/>
          </w:tcPr>
          <w:p w14:paraId="22AF321D" w14:textId="5AE65C53"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 xml:space="preserve">On admission to our school, we work with parents, carers and other professionals to plan a personalised transition for new pupils. </w:t>
            </w:r>
            <w:r>
              <w:rPr>
                <w:rFonts w:ascii="Calibri" w:eastAsia="Calibri" w:hAnsi="Calibri" w:cs="Calibri"/>
                <w:sz w:val="24"/>
                <w:szCs w:val="24"/>
                <w:lang w:eastAsia="en-GB" w:bidi="en-GB"/>
              </w:rPr>
              <w:t xml:space="preserve"> </w:t>
            </w:r>
            <w:r w:rsidRPr="008E62A3">
              <w:rPr>
                <w:rFonts w:ascii="Calibri" w:eastAsia="Calibri" w:hAnsi="Calibri" w:cs="Calibri"/>
                <w:sz w:val="24"/>
                <w:szCs w:val="24"/>
                <w:lang w:eastAsia="en-GB" w:bidi="en-GB"/>
              </w:rPr>
              <w:t>This can include:</w:t>
            </w:r>
          </w:p>
          <w:p w14:paraId="36224380" w14:textId="57BEC5D1" w:rsidR="00896427" w:rsidRPr="008E62A3" w:rsidRDefault="00896427" w:rsidP="000660F7">
            <w:pPr>
              <w:widowControl w:val="0"/>
              <w:numPr>
                <w:ilvl w:val="0"/>
                <w:numId w:val="3"/>
              </w:numPr>
              <w:autoSpaceDE w:val="0"/>
              <w:autoSpaceDN w:val="0"/>
              <w:spacing w:after="0" w:line="240" w:lineRule="auto"/>
              <w:ind w:left="0" w:firstLine="0"/>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Parent</w:t>
            </w:r>
            <w:r>
              <w:rPr>
                <w:rFonts w:ascii="Calibri" w:eastAsia="Calibri" w:hAnsi="Calibri" w:cs="Calibri"/>
                <w:sz w:val="24"/>
                <w:szCs w:val="24"/>
                <w:lang w:eastAsia="en-GB" w:bidi="en-GB"/>
              </w:rPr>
              <w:t xml:space="preserve"> </w:t>
            </w:r>
            <w:r w:rsidRPr="008E62A3">
              <w:rPr>
                <w:rFonts w:ascii="Calibri" w:eastAsia="Calibri" w:hAnsi="Calibri" w:cs="Calibri"/>
                <w:sz w:val="24"/>
                <w:szCs w:val="24"/>
                <w:lang w:eastAsia="en-GB" w:bidi="en-GB"/>
              </w:rPr>
              <w:t>/ carer visits</w:t>
            </w:r>
            <w:r>
              <w:rPr>
                <w:rFonts w:ascii="Calibri" w:eastAsia="Calibri" w:hAnsi="Calibri" w:cs="Calibri"/>
                <w:sz w:val="24"/>
                <w:szCs w:val="24"/>
                <w:lang w:eastAsia="en-GB" w:bidi="en-GB"/>
              </w:rPr>
              <w:t xml:space="preserve"> to school</w:t>
            </w:r>
          </w:p>
          <w:p w14:paraId="5B844B7B" w14:textId="6624F169" w:rsidR="00896427" w:rsidRDefault="00896427" w:rsidP="000660F7">
            <w:pPr>
              <w:widowControl w:val="0"/>
              <w:numPr>
                <w:ilvl w:val="0"/>
                <w:numId w:val="3"/>
              </w:numPr>
              <w:autoSpaceDE w:val="0"/>
              <w:autoSpaceDN w:val="0"/>
              <w:spacing w:after="0" w:line="240" w:lineRule="auto"/>
              <w:ind w:left="0" w:firstLine="0"/>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Home visits</w:t>
            </w:r>
            <w:r>
              <w:rPr>
                <w:rFonts w:ascii="Calibri" w:eastAsia="Calibri" w:hAnsi="Calibri" w:cs="Calibri"/>
                <w:sz w:val="24"/>
                <w:szCs w:val="24"/>
                <w:lang w:eastAsia="en-GB" w:bidi="en-GB"/>
              </w:rPr>
              <w:t xml:space="preserve"> by school</w:t>
            </w:r>
          </w:p>
          <w:p w14:paraId="7D27B21E" w14:textId="532AFBE2" w:rsidR="00896427" w:rsidRPr="008E62A3" w:rsidRDefault="00896427" w:rsidP="000660F7">
            <w:pPr>
              <w:widowControl w:val="0"/>
              <w:numPr>
                <w:ilvl w:val="0"/>
                <w:numId w:val="3"/>
              </w:numPr>
              <w:autoSpaceDE w:val="0"/>
              <w:autoSpaceDN w:val="0"/>
              <w:spacing w:after="0" w:line="240" w:lineRule="auto"/>
              <w:ind w:left="0" w:firstLine="0"/>
              <w:rPr>
                <w:rFonts w:ascii="Calibri" w:eastAsia="Calibri" w:hAnsi="Calibri" w:cs="Calibri"/>
                <w:sz w:val="24"/>
                <w:szCs w:val="24"/>
                <w:lang w:eastAsia="en-GB" w:bidi="en-GB"/>
              </w:rPr>
            </w:pPr>
            <w:r>
              <w:rPr>
                <w:rFonts w:ascii="Calibri" w:eastAsia="Calibri" w:hAnsi="Calibri" w:cs="Calibri"/>
                <w:sz w:val="24"/>
                <w:szCs w:val="24"/>
                <w:lang w:eastAsia="en-GB" w:bidi="en-GB"/>
              </w:rPr>
              <w:t>Discussions between Southgate and home, and / or Southgate and the pupils’ existing provision</w:t>
            </w:r>
          </w:p>
          <w:p w14:paraId="7D50A08C" w14:textId="7FEFCEC6" w:rsidR="00896427" w:rsidRPr="008E62A3" w:rsidRDefault="00896427" w:rsidP="000660F7">
            <w:pPr>
              <w:widowControl w:val="0"/>
              <w:numPr>
                <w:ilvl w:val="0"/>
                <w:numId w:val="3"/>
              </w:numPr>
              <w:autoSpaceDE w:val="0"/>
              <w:autoSpaceDN w:val="0"/>
              <w:spacing w:after="0" w:line="240" w:lineRule="auto"/>
              <w:ind w:left="0" w:firstLine="0"/>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Visits by Southgate staff to existing provision</w:t>
            </w:r>
          </w:p>
          <w:p w14:paraId="192C0629" w14:textId="29ADBCC6" w:rsidR="00896427" w:rsidRPr="008E62A3" w:rsidRDefault="00896427" w:rsidP="000660F7">
            <w:pPr>
              <w:widowControl w:val="0"/>
              <w:numPr>
                <w:ilvl w:val="0"/>
                <w:numId w:val="3"/>
              </w:numPr>
              <w:autoSpaceDE w:val="0"/>
              <w:autoSpaceDN w:val="0"/>
              <w:spacing w:after="0" w:line="240" w:lineRule="auto"/>
              <w:ind w:left="0" w:firstLine="0"/>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 xml:space="preserve">Supported visits </w:t>
            </w:r>
            <w:r>
              <w:rPr>
                <w:rFonts w:ascii="Calibri" w:eastAsia="Calibri" w:hAnsi="Calibri" w:cs="Calibri"/>
                <w:sz w:val="24"/>
                <w:szCs w:val="24"/>
                <w:lang w:eastAsia="en-GB" w:bidi="en-GB"/>
              </w:rPr>
              <w:t xml:space="preserve">to Southgate </w:t>
            </w:r>
            <w:r w:rsidRPr="008E62A3">
              <w:rPr>
                <w:rFonts w:ascii="Calibri" w:eastAsia="Calibri" w:hAnsi="Calibri" w:cs="Calibri"/>
                <w:sz w:val="24"/>
                <w:szCs w:val="24"/>
                <w:lang w:eastAsia="en-GB" w:bidi="en-GB"/>
              </w:rPr>
              <w:t>with trusted adults</w:t>
            </w:r>
          </w:p>
          <w:p w14:paraId="48F50A91" w14:textId="77777777" w:rsidR="00896427" w:rsidRPr="008E62A3" w:rsidRDefault="00896427" w:rsidP="000660F7">
            <w:pPr>
              <w:widowControl w:val="0"/>
              <w:numPr>
                <w:ilvl w:val="0"/>
                <w:numId w:val="3"/>
              </w:numPr>
              <w:autoSpaceDE w:val="0"/>
              <w:autoSpaceDN w:val="0"/>
              <w:spacing w:after="0" w:line="240" w:lineRule="auto"/>
              <w:ind w:left="0" w:firstLine="0"/>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Supported time in the classroom</w:t>
            </w:r>
          </w:p>
          <w:p w14:paraId="7BA334F0" w14:textId="77777777" w:rsidR="00896427" w:rsidRPr="008E62A3" w:rsidRDefault="00896427" w:rsidP="000660F7">
            <w:pPr>
              <w:widowControl w:val="0"/>
              <w:numPr>
                <w:ilvl w:val="0"/>
                <w:numId w:val="3"/>
              </w:numPr>
              <w:autoSpaceDE w:val="0"/>
              <w:autoSpaceDN w:val="0"/>
              <w:spacing w:after="0" w:line="240" w:lineRule="auto"/>
              <w:ind w:left="0" w:firstLine="0"/>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1:1 or small group work</w:t>
            </w:r>
          </w:p>
          <w:p w14:paraId="3F32DA57" w14:textId="77777777" w:rsidR="00896427" w:rsidRDefault="00896427" w:rsidP="000660F7">
            <w:pPr>
              <w:widowControl w:val="0"/>
              <w:numPr>
                <w:ilvl w:val="0"/>
                <w:numId w:val="3"/>
              </w:numPr>
              <w:autoSpaceDE w:val="0"/>
              <w:autoSpaceDN w:val="0"/>
              <w:spacing w:after="0" w:line="240" w:lineRule="auto"/>
              <w:ind w:left="0" w:firstLine="0"/>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Transition materials</w:t>
            </w:r>
          </w:p>
          <w:p w14:paraId="22617A62" w14:textId="62E7E0AE" w:rsidR="00896427" w:rsidRPr="008E62A3" w:rsidRDefault="00896427" w:rsidP="000660F7">
            <w:pPr>
              <w:widowControl w:val="0"/>
              <w:numPr>
                <w:ilvl w:val="0"/>
                <w:numId w:val="3"/>
              </w:numPr>
              <w:autoSpaceDE w:val="0"/>
              <w:autoSpaceDN w:val="0"/>
              <w:spacing w:after="0" w:line="240" w:lineRule="auto"/>
              <w:ind w:left="0" w:firstLine="0"/>
              <w:rPr>
                <w:rFonts w:ascii="Calibri" w:eastAsia="Calibri" w:hAnsi="Calibri" w:cs="Calibri"/>
                <w:sz w:val="24"/>
                <w:szCs w:val="24"/>
                <w:lang w:eastAsia="en-GB" w:bidi="en-GB"/>
              </w:rPr>
            </w:pPr>
            <w:r>
              <w:rPr>
                <w:rFonts w:ascii="Calibri" w:eastAsia="Calibri" w:hAnsi="Calibri" w:cs="Calibri"/>
                <w:sz w:val="24"/>
                <w:szCs w:val="24"/>
                <w:lang w:eastAsia="en-GB" w:bidi="en-GB"/>
              </w:rPr>
              <w:t>External activities with the pupil and staff from Southgate</w:t>
            </w:r>
          </w:p>
          <w:p w14:paraId="1CEF1EE3" w14:textId="77777777"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p>
          <w:p w14:paraId="04CC1AA9" w14:textId="22424E96" w:rsidR="00896427" w:rsidRDefault="00896427"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 xml:space="preserve">For transitions within Southgate (ie moving to a new class), pupils are supported by internal transition plans.  Our new classes begin in the final 3 weeks of summer term.  Transition plans begin before this, to familiarise pupils with new classes, new teachers, new classmates.  This is important for all pupils, including those who are not moving class, as it is </w:t>
            </w:r>
            <w:r>
              <w:rPr>
                <w:rFonts w:ascii="Calibri" w:eastAsia="Calibri" w:hAnsi="Calibri" w:cs="Calibri"/>
                <w:sz w:val="24"/>
                <w:szCs w:val="24"/>
                <w:lang w:eastAsia="en-GB" w:bidi="en-GB"/>
              </w:rPr>
              <w:lastRenderedPageBreak/>
              <w:t>likely that there will be some change to their existing class.  Transitions comprise:</w:t>
            </w:r>
          </w:p>
          <w:p w14:paraId="5B4C2472" w14:textId="4031DA61" w:rsidR="00896427" w:rsidRDefault="00896427" w:rsidP="000660F7">
            <w:pPr>
              <w:pStyle w:val="ListParagraph"/>
              <w:widowControl w:val="0"/>
              <w:numPr>
                <w:ilvl w:val="0"/>
                <w:numId w:val="3"/>
              </w:numPr>
              <w:autoSpaceDE w:val="0"/>
              <w:autoSpaceDN w:val="0"/>
              <w:spacing w:after="0" w:line="240" w:lineRule="auto"/>
              <w:ind w:left="0" w:firstLine="0"/>
              <w:contextualSpacing w:val="0"/>
              <w:rPr>
                <w:rFonts w:ascii="Calibri" w:eastAsia="Calibri" w:hAnsi="Calibri" w:cs="Calibri"/>
                <w:sz w:val="24"/>
                <w:szCs w:val="24"/>
                <w:lang w:eastAsia="en-GB" w:bidi="en-GB"/>
              </w:rPr>
            </w:pPr>
            <w:r>
              <w:rPr>
                <w:rFonts w:ascii="Calibri" w:eastAsia="Calibri" w:hAnsi="Calibri" w:cs="Calibri"/>
                <w:sz w:val="24"/>
                <w:szCs w:val="24"/>
                <w:lang w:eastAsia="en-GB" w:bidi="en-GB"/>
              </w:rPr>
              <w:t>Visits to new classes</w:t>
            </w:r>
          </w:p>
          <w:p w14:paraId="5B3113EC" w14:textId="60AB27D9" w:rsidR="00896427" w:rsidRDefault="00896427" w:rsidP="000660F7">
            <w:pPr>
              <w:pStyle w:val="ListParagraph"/>
              <w:widowControl w:val="0"/>
              <w:numPr>
                <w:ilvl w:val="0"/>
                <w:numId w:val="3"/>
              </w:numPr>
              <w:autoSpaceDE w:val="0"/>
              <w:autoSpaceDN w:val="0"/>
              <w:spacing w:after="0" w:line="240" w:lineRule="auto"/>
              <w:ind w:left="0" w:firstLine="0"/>
              <w:contextualSpacing w:val="0"/>
              <w:rPr>
                <w:rFonts w:ascii="Calibri" w:eastAsia="Calibri" w:hAnsi="Calibri" w:cs="Calibri"/>
                <w:sz w:val="24"/>
                <w:szCs w:val="24"/>
                <w:lang w:eastAsia="en-GB" w:bidi="en-GB"/>
              </w:rPr>
            </w:pPr>
            <w:r>
              <w:rPr>
                <w:rFonts w:ascii="Calibri" w:eastAsia="Calibri" w:hAnsi="Calibri" w:cs="Calibri"/>
                <w:sz w:val="24"/>
                <w:szCs w:val="24"/>
                <w:lang w:eastAsia="en-GB" w:bidi="en-GB"/>
              </w:rPr>
              <w:t>Visits by new staff to existing classes</w:t>
            </w:r>
          </w:p>
          <w:p w14:paraId="0AC948F3" w14:textId="4E4DAECF" w:rsidR="00896427" w:rsidRDefault="00896427" w:rsidP="000660F7">
            <w:pPr>
              <w:pStyle w:val="ListParagraph"/>
              <w:widowControl w:val="0"/>
              <w:numPr>
                <w:ilvl w:val="0"/>
                <w:numId w:val="3"/>
              </w:numPr>
              <w:autoSpaceDE w:val="0"/>
              <w:autoSpaceDN w:val="0"/>
              <w:spacing w:after="0" w:line="240" w:lineRule="auto"/>
              <w:ind w:left="0" w:firstLine="0"/>
              <w:contextualSpacing w:val="0"/>
              <w:rPr>
                <w:rFonts w:ascii="Calibri" w:eastAsia="Calibri" w:hAnsi="Calibri" w:cs="Calibri"/>
                <w:sz w:val="24"/>
                <w:szCs w:val="24"/>
                <w:lang w:eastAsia="en-GB" w:bidi="en-GB"/>
              </w:rPr>
            </w:pPr>
            <w:r>
              <w:rPr>
                <w:rFonts w:ascii="Calibri" w:eastAsia="Calibri" w:hAnsi="Calibri" w:cs="Calibri"/>
                <w:sz w:val="24"/>
                <w:szCs w:val="24"/>
                <w:lang w:eastAsia="en-GB" w:bidi="en-GB"/>
              </w:rPr>
              <w:t>Familiarisation with new staff</w:t>
            </w:r>
          </w:p>
          <w:p w14:paraId="16786E2F" w14:textId="5CD3440C" w:rsidR="00896427" w:rsidRDefault="00896427" w:rsidP="000660F7">
            <w:pPr>
              <w:pStyle w:val="ListParagraph"/>
              <w:widowControl w:val="0"/>
              <w:numPr>
                <w:ilvl w:val="0"/>
                <w:numId w:val="3"/>
              </w:numPr>
              <w:autoSpaceDE w:val="0"/>
              <w:autoSpaceDN w:val="0"/>
              <w:spacing w:after="0" w:line="240" w:lineRule="auto"/>
              <w:ind w:left="0" w:firstLine="0"/>
              <w:contextualSpacing w:val="0"/>
              <w:rPr>
                <w:rFonts w:ascii="Calibri" w:eastAsia="Calibri" w:hAnsi="Calibri" w:cs="Calibri"/>
                <w:sz w:val="24"/>
                <w:szCs w:val="24"/>
                <w:lang w:eastAsia="en-GB" w:bidi="en-GB"/>
              </w:rPr>
            </w:pPr>
            <w:r>
              <w:rPr>
                <w:rFonts w:ascii="Calibri" w:eastAsia="Calibri" w:hAnsi="Calibri" w:cs="Calibri"/>
                <w:sz w:val="24"/>
                <w:szCs w:val="24"/>
                <w:lang w:eastAsia="en-GB" w:bidi="en-GB"/>
              </w:rPr>
              <w:t>Activities to become familiar with new classmates</w:t>
            </w:r>
          </w:p>
          <w:p w14:paraId="147E0771" w14:textId="77777777" w:rsidR="00896427" w:rsidRDefault="00896427" w:rsidP="000660F7">
            <w:pPr>
              <w:pStyle w:val="ListParagraph"/>
              <w:widowControl w:val="0"/>
              <w:autoSpaceDE w:val="0"/>
              <w:autoSpaceDN w:val="0"/>
              <w:spacing w:after="0" w:line="240" w:lineRule="auto"/>
              <w:ind w:left="0"/>
              <w:contextualSpacing w:val="0"/>
              <w:rPr>
                <w:rFonts w:ascii="Calibri" w:eastAsia="Calibri" w:hAnsi="Calibri" w:cs="Calibri"/>
                <w:sz w:val="24"/>
                <w:szCs w:val="24"/>
                <w:lang w:eastAsia="en-GB" w:bidi="en-GB"/>
              </w:rPr>
            </w:pPr>
          </w:p>
          <w:p w14:paraId="7460A07B" w14:textId="5FA14976" w:rsidR="00896427" w:rsidRPr="000F387C"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0F387C">
              <w:rPr>
                <w:rFonts w:ascii="Calibri" w:eastAsia="Calibri" w:hAnsi="Calibri" w:cs="Calibri"/>
                <w:sz w:val="24"/>
                <w:szCs w:val="24"/>
                <w:lang w:eastAsia="en-GB" w:bidi="en-GB"/>
              </w:rPr>
              <w:t xml:space="preserve">Some pupils need a more personalised or extended transition.  In this case, the transition is planned further in advance, such as by gradual familiarisation with new staff over several weeks / months.  This type of transition </w:t>
            </w:r>
            <w:r>
              <w:rPr>
                <w:rFonts w:ascii="Calibri" w:eastAsia="Calibri" w:hAnsi="Calibri" w:cs="Calibri"/>
                <w:sz w:val="24"/>
                <w:szCs w:val="24"/>
                <w:lang w:eastAsia="en-GB" w:bidi="en-GB"/>
              </w:rPr>
              <w:t xml:space="preserve">is likely to include </w:t>
            </w:r>
            <w:r w:rsidRPr="000F387C">
              <w:rPr>
                <w:rFonts w:ascii="Calibri" w:eastAsia="Calibri" w:hAnsi="Calibri" w:cs="Calibri"/>
                <w:sz w:val="24"/>
                <w:szCs w:val="24"/>
                <w:lang w:eastAsia="en-GB" w:bidi="en-GB"/>
              </w:rPr>
              <w:t>a Transition Booklet</w:t>
            </w:r>
            <w:r>
              <w:rPr>
                <w:rFonts w:ascii="Calibri" w:eastAsia="Calibri" w:hAnsi="Calibri" w:cs="Calibri"/>
                <w:sz w:val="24"/>
                <w:szCs w:val="24"/>
                <w:lang w:eastAsia="en-GB" w:bidi="en-GB"/>
              </w:rPr>
              <w:t xml:space="preserve"> to help prepare for change</w:t>
            </w:r>
            <w:r w:rsidRPr="000F387C">
              <w:rPr>
                <w:rFonts w:ascii="Calibri" w:eastAsia="Calibri" w:hAnsi="Calibri" w:cs="Calibri"/>
                <w:sz w:val="24"/>
                <w:szCs w:val="24"/>
                <w:lang w:eastAsia="en-GB" w:bidi="en-GB"/>
              </w:rPr>
              <w:t>.</w:t>
            </w:r>
          </w:p>
          <w:p w14:paraId="1117AB9C" w14:textId="77777777"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p>
          <w:p w14:paraId="4B8FAF43" w14:textId="3FED46A8"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When the pupil is ready to move to their next provision, school or college, a carefully planned transition programme</w:t>
            </w:r>
            <w:r>
              <w:rPr>
                <w:rFonts w:ascii="Calibri" w:eastAsia="Calibri" w:hAnsi="Calibri" w:cs="Calibri"/>
                <w:sz w:val="24"/>
                <w:szCs w:val="24"/>
                <w:lang w:eastAsia="en-GB" w:bidi="en-GB"/>
              </w:rPr>
              <w:t xml:space="preserve"> is implemented</w:t>
            </w:r>
            <w:r w:rsidRPr="008E62A3">
              <w:rPr>
                <w:rFonts w:ascii="Calibri" w:eastAsia="Calibri" w:hAnsi="Calibri" w:cs="Calibri"/>
                <w:sz w:val="24"/>
                <w:szCs w:val="24"/>
                <w:lang w:eastAsia="en-GB" w:bidi="en-GB"/>
              </w:rPr>
              <w:t xml:space="preserve"> where pupils, parents</w:t>
            </w:r>
            <w:r>
              <w:rPr>
                <w:rFonts w:ascii="Calibri" w:eastAsia="Calibri" w:hAnsi="Calibri" w:cs="Calibri"/>
                <w:sz w:val="24"/>
                <w:szCs w:val="24"/>
                <w:lang w:eastAsia="en-GB" w:bidi="en-GB"/>
              </w:rPr>
              <w:t xml:space="preserve"> / carers</w:t>
            </w:r>
            <w:r w:rsidRPr="008E62A3">
              <w:rPr>
                <w:rFonts w:ascii="Calibri" w:eastAsia="Calibri" w:hAnsi="Calibri" w:cs="Calibri"/>
                <w:sz w:val="24"/>
                <w:szCs w:val="24"/>
                <w:lang w:eastAsia="en-GB" w:bidi="en-GB"/>
              </w:rPr>
              <w:t xml:space="preserve">, school staff and relevant outside agencies are involved. </w:t>
            </w:r>
            <w:r w:rsidR="00575313">
              <w:rPr>
                <w:rFonts w:ascii="Calibri" w:eastAsia="Calibri" w:hAnsi="Calibri" w:cs="Calibri"/>
                <w:sz w:val="24"/>
                <w:szCs w:val="24"/>
                <w:lang w:eastAsia="en-GB" w:bidi="en-GB"/>
              </w:rPr>
              <w:t xml:space="preserve"> </w:t>
            </w:r>
            <w:r w:rsidRPr="008E62A3">
              <w:rPr>
                <w:rFonts w:ascii="Calibri" w:eastAsia="Calibri" w:hAnsi="Calibri" w:cs="Calibri"/>
                <w:sz w:val="24"/>
                <w:szCs w:val="24"/>
                <w:lang w:eastAsia="en-GB" w:bidi="en-GB"/>
              </w:rPr>
              <w:t>Alongside this, CK Careers visit the school regularly to work with our pupils at key times.</w:t>
            </w:r>
          </w:p>
        </w:tc>
      </w:tr>
      <w:tr w:rsidR="00896427" w:rsidRPr="008E62A3" w14:paraId="38C93318" w14:textId="77777777" w:rsidTr="00896427">
        <w:tc>
          <w:tcPr>
            <w:tcW w:w="9209" w:type="dxa"/>
            <w:shd w:val="clear" w:color="auto" w:fill="auto"/>
          </w:tcPr>
          <w:p w14:paraId="09951EBF" w14:textId="6EECE15E" w:rsidR="00896427" w:rsidRPr="00FE6411" w:rsidRDefault="00896427" w:rsidP="000660F7">
            <w:pPr>
              <w:widowControl w:val="0"/>
              <w:autoSpaceDE w:val="0"/>
              <w:autoSpaceDN w:val="0"/>
              <w:spacing w:after="0" w:line="240" w:lineRule="auto"/>
              <w:rPr>
                <w:rFonts w:ascii="Calibri" w:eastAsia="Calibri" w:hAnsi="Calibri" w:cs="Calibri"/>
                <w:b/>
                <w:bCs/>
                <w:i/>
                <w:iCs/>
                <w:sz w:val="24"/>
                <w:szCs w:val="24"/>
                <w:lang w:eastAsia="en-GB" w:bidi="en-GB"/>
              </w:rPr>
            </w:pPr>
            <w:r w:rsidRPr="008E62A3">
              <w:rPr>
                <w:rFonts w:ascii="Calibri" w:eastAsia="Calibri" w:hAnsi="Calibri" w:cs="Calibri"/>
                <w:b/>
                <w:bCs/>
                <w:i/>
                <w:iCs/>
                <w:sz w:val="24"/>
                <w:szCs w:val="24"/>
                <w:lang w:eastAsia="en-GB" w:bidi="en-GB"/>
              </w:rPr>
              <w:lastRenderedPageBreak/>
              <w:t>How do you help children and young people prepare for adulthood?</w:t>
            </w:r>
          </w:p>
        </w:tc>
      </w:tr>
      <w:tr w:rsidR="00896427" w:rsidRPr="008E62A3" w14:paraId="5FC151B6" w14:textId="77777777" w:rsidTr="00896427">
        <w:tc>
          <w:tcPr>
            <w:tcW w:w="9209" w:type="dxa"/>
            <w:shd w:val="clear" w:color="auto" w:fill="auto"/>
          </w:tcPr>
          <w:p w14:paraId="3106FB3D" w14:textId="06BD297F"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 xml:space="preserve">Nurture </w:t>
            </w:r>
            <w:r>
              <w:rPr>
                <w:rFonts w:ascii="Calibri" w:eastAsia="Calibri" w:hAnsi="Calibri" w:cs="Calibri"/>
                <w:sz w:val="24"/>
                <w:szCs w:val="24"/>
                <w:lang w:eastAsia="en-GB" w:bidi="en-GB"/>
              </w:rPr>
              <w:t xml:space="preserve">is key in helping </w:t>
            </w:r>
            <w:r w:rsidRPr="008E62A3">
              <w:rPr>
                <w:rFonts w:ascii="Calibri" w:eastAsia="Calibri" w:hAnsi="Calibri" w:cs="Calibri"/>
                <w:sz w:val="24"/>
                <w:szCs w:val="24"/>
                <w:lang w:eastAsia="en-GB" w:bidi="en-GB"/>
              </w:rPr>
              <w:t>pupils build on the skills they will need for adulthood, including managing transitions (and change) effectively, building self-esteem, and helping them to communicate their needs.</w:t>
            </w:r>
          </w:p>
          <w:p w14:paraId="73E132B1" w14:textId="77777777"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p>
          <w:p w14:paraId="15083F75" w14:textId="683453EE" w:rsidR="0057531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 xml:space="preserve">Our curriculum has a strong emphasis on a variety of key life skills, including </w:t>
            </w:r>
            <w:r w:rsidR="00CD506B">
              <w:rPr>
                <w:rFonts w:ascii="Calibri" w:eastAsia="Calibri" w:hAnsi="Calibri" w:cs="Calibri"/>
                <w:sz w:val="24"/>
                <w:szCs w:val="24"/>
                <w:lang w:eastAsia="en-GB" w:bidi="en-GB"/>
              </w:rPr>
              <w:t>c</w:t>
            </w:r>
            <w:r w:rsidRPr="008E62A3">
              <w:rPr>
                <w:rFonts w:ascii="Calibri" w:eastAsia="Calibri" w:hAnsi="Calibri" w:cs="Calibri"/>
                <w:sz w:val="24"/>
                <w:szCs w:val="24"/>
                <w:lang w:eastAsia="en-GB" w:bidi="en-GB"/>
              </w:rPr>
              <w:t>ommunication, self-help and independence.</w:t>
            </w:r>
            <w:r>
              <w:rPr>
                <w:rFonts w:ascii="Calibri" w:eastAsia="Calibri" w:hAnsi="Calibri" w:cs="Calibri"/>
                <w:sz w:val="24"/>
                <w:szCs w:val="24"/>
                <w:lang w:eastAsia="en-GB" w:bidi="en-GB"/>
              </w:rPr>
              <w:t xml:space="preserve"> </w:t>
            </w:r>
            <w:r w:rsidRPr="008E62A3">
              <w:rPr>
                <w:rFonts w:ascii="Calibri" w:eastAsia="Calibri" w:hAnsi="Calibri" w:cs="Calibri"/>
                <w:sz w:val="24"/>
                <w:szCs w:val="24"/>
                <w:lang w:eastAsia="en-GB" w:bidi="en-GB"/>
              </w:rPr>
              <w:t xml:space="preserve"> Pupils are time-tabled to use the food technology room, to learn road and bike safety</w:t>
            </w:r>
            <w:r w:rsidR="00575313">
              <w:rPr>
                <w:rFonts w:ascii="Calibri" w:eastAsia="Calibri" w:hAnsi="Calibri" w:cs="Calibri"/>
                <w:sz w:val="24"/>
                <w:szCs w:val="24"/>
                <w:lang w:eastAsia="en-GB" w:bidi="en-GB"/>
              </w:rPr>
              <w:t xml:space="preserve">, to learn online safety.  Our curriculum has a emphasis on </w:t>
            </w:r>
            <w:r w:rsidR="00686C3D">
              <w:rPr>
                <w:rFonts w:ascii="Calibri" w:eastAsia="Calibri" w:hAnsi="Calibri" w:cs="Calibri"/>
                <w:sz w:val="24"/>
                <w:szCs w:val="24"/>
                <w:lang w:eastAsia="en-GB" w:bidi="en-GB"/>
              </w:rPr>
              <w:t>learning</w:t>
            </w:r>
            <w:r w:rsidR="00575313">
              <w:rPr>
                <w:rFonts w:ascii="Calibri" w:eastAsia="Calibri" w:hAnsi="Calibri" w:cs="Calibri"/>
                <w:sz w:val="24"/>
                <w:szCs w:val="24"/>
                <w:lang w:eastAsia="en-GB" w:bidi="en-GB"/>
              </w:rPr>
              <w:t xml:space="preserve"> beyond the classroom.  </w:t>
            </w:r>
          </w:p>
          <w:p w14:paraId="18681E21" w14:textId="77777777" w:rsidR="00686C3D" w:rsidRDefault="00686C3D" w:rsidP="000660F7">
            <w:pPr>
              <w:widowControl w:val="0"/>
              <w:autoSpaceDE w:val="0"/>
              <w:autoSpaceDN w:val="0"/>
              <w:spacing w:after="0" w:line="240" w:lineRule="auto"/>
              <w:rPr>
                <w:rFonts w:ascii="Calibri" w:eastAsia="Calibri" w:hAnsi="Calibri" w:cs="Calibri"/>
                <w:sz w:val="24"/>
                <w:szCs w:val="24"/>
                <w:lang w:eastAsia="en-GB" w:bidi="en-GB"/>
              </w:rPr>
            </w:pPr>
          </w:p>
          <w:p w14:paraId="7BE8B6B3" w14:textId="2EB270A4" w:rsidR="00575313" w:rsidRDefault="00575313"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 xml:space="preserve">We are currently planning </w:t>
            </w:r>
            <w:r w:rsidR="00CD506B">
              <w:rPr>
                <w:rFonts w:ascii="Calibri" w:eastAsia="Calibri" w:hAnsi="Calibri" w:cs="Calibri"/>
                <w:sz w:val="24"/>
                <w:szCs w:val="24"/>
                <w:lang w:eastAsia="en-GB" w:bidi="en-GB"/>
              </w:rPr>
              <w:t>for the</w:t>
            </w:r>
            <w:r>
              <w:rPr>
                <w:rFonts w:ascii="Calibri" w:eastAsia="Calibri" w:hAnsi="Calibri" w:cs="Calibri"/>
                <w:sz w:val="24"/>
                <w:szCs w:val="24"/>
                <w:lang w:eastAsia="en-GB" w:bidi="en-GB"/>
              </w:rPr>
              <w:t xml:space="preserve"> </w:t>
            </w:r>
            <w:r w:rsidR="00686C3D">
              <w:rPr>
                <w:rFonts w:ascii="Calibri" w:eastAsia="Calibri" w:hAnsi="Calibri" w:cs="Calibri"/>
                <w:sz w:val="24"/>
                <w:szCs w:val="24"/>
                <w:lang w:eastAsia="en-GB" w:bidi="en-GB"/>
              </w:rPr>
              <w:t>develop</w:t>
            </w:r>
            <w:r w:rsidR="00CD506B">
              <w:rPr>
                <w:rFonts w:ascii="Calibri" w:eastAsia="Calibri" w:hAnsi="Calibri" w:cs="Calibri"/>
                <w:sz w:val="24"/>
                <w:szCs w:val="24"/>
                <w:lang w:eastAsia="en-GB" w:bidi="en-GB"/>
              </w:rPr>
              <w:t>ment of</w:t>
            </w:r>
            <w:r>
              <w:rPr>
                <w:rFonts w:ascii="Calibri" w:eastAsia="Calibri" w:hAnsi="Calibri" w:cs="Calibri"/>
                <w:sz w:val="24"/>
                <w:szCs w:val="24"/>
                <w:lang w:eastAsia="en-GB" w:bidi="en-GB"/>
              </w:rPr>
              <w:t xml:space="preserve"> a Y9-11 </w:t>
            </w:r>
            <w:r w:rsidR="00686C3D">
              <w:rPr>
                <w:rFonts w:ascii="Calibri" w:eastAsia="Calibri" w:hAnsi="Calibri" w:cs="Calibri"/>
                <w:sz w:val="24"/>
                <w:szCs w:val="24"/>
                <w:lang w:eastAsia="en-GB" w:bidi="en-GB"/>
              </w:rPr>
              <w:t>C</w:t>
            </w:r>
            <w:r>
              <w:rPr>
                <w:rFonts w:ascii="Calibri" w:eastAsia="Calibri" w:hAnsi="Calibri" w:cs="Calibri"/>
                <w:sz w:val="24"/>
                <w:szCs w:val="24"/>
                <w:lang w:eastAsia="en-GB" w:bidi="en-GB"/>
              </w:rPr>
              <w:t xml:space="preserve">urriculum, designed </w:t>
            </w:r>
            <w:r w:rsidR="00896427" w:rsidRPr="008E62A3">
              <w:rPr>
                <w:rFonts w:ascii="Calibri" w:eastAsia="Calibri" w:hAnsi="Calibri" w:cs="Calibri"/>
                <w:sz w:val="24"/>
                <w:szCs w:val="24"/>
                <w:lang w:eastAsia="en-GB" w:bidi="en-GB"/>
              </w:rPr>
              <w:t xml:space="preserve">to ensure </w:t>
            </w:r>
            <w:r>
              <w:rPr>
                <w:rFonts w:ascii="Calibri" w:eastAsia="Calibri" w:hAnsi="Calibri" w:cs="Calibri"/>
                <w:sz w:val="24"/>
                <w:szCs w:val="24"/>
                <w:lang w:eastAsia="en-GB" w:bidi="en-GB"/>
              </w:rPr>
              <w:t xml:space="preserve">pupils learn </w:t>
            </w:r>
            <w:r w:rsidR="00896427" w:rsidRPr="008E62A3">
              <w:rPr>
                <w:rFonts w:ascii="Calibri" w:eastAsia="Calibri" w:hAnsi="Calibri" w:cs="Calibri"/>
                <w:sz w:val="24"/>
                <w:szCs w:val="24"/>
                <w:lang w:eastAsia="en-GB" w:bidi="en-GB"/>
              </w:rPr>
              <w:t>the necessary skills to live as independently as possible</w:t>
            </w:r>
            <w:r>
              <w:rPr>
                <w:rFonts w:ascii="Calibri" w:eastAsia="Calibri" w:hAnsi="Calibri" w:cs="Calibri"/>
                <w:sz w:val="24"/>
                <w:szCs w:val="24"/>
                <w:lang w:eastAsia="en-GB" w:bidi="en-GB"/>
              </w:rPr>
              <w:t xml:space="preserve"> and to support them to make plans for life beyond South</w:t>
            </w:r>
            <w:r w:rsidR="00686C3D">
              <w:rPr>
                <w:rFonts w:ascii="Calibri" w:eastAsia="Calibri" w:hAnsi="Calibri" w:cs="Calibri"/>
                <w:sz w:val="24"/>
                <w:szCs w:val="24"/>
                <w:lang w:eastAsia="en-GB" w:bidi="en-GB"/>
              </w:rPr>
              <w:t>ga</w:t>
            </w:r>
            <w:r>
              <w:rPr>
                <w:rFonts w:ascii="Calibri" w:eastAsia="Calibri" w:hAnsi="Calibri" w:cs="Calibri"/>
                <w:sz w:val="24"/>
                <w:szCs w:val="24"/>
                <w:lang w:eastAsia="en-GB" w:bidi="en-GB"/>
              </w:rPr>
              <w:t>te</w:t>
            </w:r>
            <w:r w:rsidR="00896427" w:rsidRPr="008E62A3">
              <w:rPr>
                <w:rFonts w:ascii="Calibri" w:eastAsia="Calibri" w:hAnsi="Calibri" w:cs="Calibri"/>
                <w:sz w:val="24"/>
                <w:szCs w:val="24"/>
                <w:lang w:eastAsia="en-GB" w:bidi="en-GB"/>
              </w:rPr>
              <w:t>.</w:t>
            </w:r>
            <w:r w:rsidR="00896427">
              <w:rPr>
                <w:rFonts w:ascii="Calibri" w:eastAsia="Calibri" w:hAnsi="Calibri" w:cs="Calibri"/>
                <w:sz w:val="24"/>
                <w:szCs w:val="24"/>
                <w:lang w:eastAsia="en-GB" w:bidi="en-GB"/>
              </w:rPr>
              <w:t xml:space="preserve"> </w:t>
            </w:r>
            <w:r w:rsidR="00896427" w:rsidRPr="008E62A3">
              <w:rPr>
                <w:rFonts w:ascii="Calibri" w:eastAsia="Calibri" w:hAnsi="Calibri" w:cs="Calibri"/>
                <w:sz w:val="24"/>
                <w:szCs w:val="24"/>
                <w:lang w:eastAsia="en-GB" w:bidi="en-GB"/>
              </w:rPr>
              <w:t xml:space="preserve"> </w:t>
            </w:r>
          </w:p>
          <w:p w14:paraId="43A0DA01" w14:textId="77777777" w:rsidR="00575313" w:rsidRDefault="00575313" w:rsidP="000660F7">
            <w:pPr>
              <w:widowControl w:val="0"/>
              <w:autoSpaceDE w:val="0"/>
              <w:autoSpaceDN w:val="0"/>
              <w:spacing w:after="0" w:line="240" w:lineRule="auto"/>
              <w:rPr>
                <w:rFonts w:ascii="Calibri" w:eastAsia="Calibri" w:hAnsi="Calibri" w:cs="Calibri"/>
                <w:sz w:val="24"/>
                <w:szCs w:val="24"/>
                <w:lang w:eastAsia="en-GB" w:bidi="en-GB"/>
              </w:rPr>
            </w:pPr>
          </w:p>
          <w:p w14:paraId="2162A0D8" w14:textId="47DBB41E"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 xml:space="preserve">A range of opportunities are provided by the school to support </w:t>
            </w:r>
            <w:r w:rsidR="00686C3D">
              <w:rPr>
                <w:rFonts w:ascii="Calibri" w:eastAsia="Calibri" w:hAnsi="Calibri" w:cs="Calibri"/>
                <w:sz w:val="24"/>
                <w:szCs w:val="24"/>
                <w:lang w:eastAsia="en-GB" w:bidi="en-GB"/>
              </w:rPr>
              <w:t>offsite</w:t>
            </w:r>
            <w:r w:rsidR="00575313">
              <w:rPr>
                <w:rFonts w:ascii="Calibri" w:eastAsia="Calibri" w:hAnsi="Calibri" w:cs="Calibri"/>
                <w:sz w:val="24"/>
                <w:szCs w:val="24"/>
                <w:lang w:eastAsia="en-GB" w:bidi="en-GB"/>
              </w:rPr>
              <w:t xml:space="preserve"> </w:t>
            </w:r>
            <w:r w:rsidR="00686C3D">
              <w:rPr>
                <w:rFonts w:ascii="Calibri" w:eastAsia="Calibri" w:hAnsi="Calibri" w:cs="Calibri"/>
                <w:sz w:val="24"/>
                <w:szCs w:val="24"/>
                <w:lang w:eastAsia="en-GB" w:bidi="en-GB"/>
              </w:rPr>
              <w:t>learning</w:t>
            </w:r>
            <w:r w:rsidR="00575313">
              <w:rPr>
                <w:rFonts w:ascii="Calibri" w:eastAsia="Calibri" w:hAnsi="Calibri" w:cs="Calibri"/>
                <w:sz w:val="24"/>
                <w:szCs w:val="24"/>
                <w:lang w:eastAsia="en-GB" w:bidi="en-GB"/>
              </w:rPr>
              <w:t xml:space="preserve">, </w:t>
            </w:r>
            <w:r w:rsidRPr="008E62A3">
              <w:rPr>
                <w:rFonts w:ascii="Calibri" w:eastAsia="Calibri" w:hAnsi="Calibri" w:cs="Calibri"/>
                <w:sz w:val="24"/>
                <w:szCs w:val="24"/>
                <w:lang w:eastAsia="en-GB" w:bidi="en-GB"/>
              </w:rPr>
              <w:t xml:space="preserve">including outdoor education and visits, work experience, residentials and The Duke of Edinburgh </w:t>
            </w:r>
            <w:r>
              <w:rPr>
                <w:rFonts w:ascii="Calibri" w:eastAsia="Calibri" w:hAnsi="Calibri" w:cs="Calibri"/>
                <w:sz w:val="24"/>
                <w:szCs w:val="24"/>
                <w:lang w:eastAsia="en-GB" w:bidi="en-GB"/>
              </w:rPr>
              <w:t>S</w:t>
            </w:r>
            <w:r w:rsidRPr="008E62A3">
              <w:rPr>
                <w:rFonts w:ascii="Calibri" w:eastAsia="Calibri" w:hAnsi="Calibri" w:cs="Calibri"/>
                <w:sz w:val="24"/>
                <w:szCs w:val="24"/>
                <w:lang w:eastAsia="en-GB" w:bidi="en-GB"/>
              </w:rPr>
              <w:t>cheme (with opportunities to volunteer).</w:t>
            </w:r>
          </w:p>
        </w:tc>
      </w:tr>
      <w:tr w:rsidR="00896427" w:rsidRPr="008E62A3" w14:paraId="3EB337B0" w14:textId="77777777" w:rsidTr="00896427">
        <w:tc>
          <w:tcPr>
            <w:tcW w:w="9209" w:type="dxa"/>
            <w:shd w:val="clear" w:color="auto" w:fill="auto"/>
          </w:tcPr>
          <w:p w14:paraId="0FB570C0" w14:textId="7E94F8AE"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b/>
                <w:i/>
                <w:sz w:val="24"/>
                <w:szCs w:val="24"/>
                <w:lang w:eastAsia="en-GB" w:bidi="en-GB"/>
              </w:rPr>
              <w:t>What approach do you use when teaching children and young people with SEND?</w:t>
            </w:r>
          </w:p>
        </w:tc>
      </w:tr>
      <w:tr w:rsidR="00896427" w:rsidRPr="008E62A3" w14:paraId="155A9E8B" w14:textId="77777777" w:rsidTr="00896427">
        <w:tc>
          <w:tcPr>
            <w:tcW w:w="9209" w:type="dxa"/>
            <w:shd w:val="clear" w:color="auto" w:fill="auto"/>
          </w:tcPr>
          <w:p w14:paraId="69CB27B8" w14:textId="77777777"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 xml:space="preserve">Underpinning everything in this school is a commitment to the principles of Nurture. </w:t>
            </w:r>
          </w:p>
          <w:p w14:paraId="235DCA5F" w14:textId="77777777"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The six principles of nurture are:</w:t>
            </w:r>
          </w:p>
          <w:p w14:paraId="60295BA7" w14:textId="77777777" w:rsidR="00896427" w:rsidRPr="008E62A3" w:rsidRDefault="00896427" w:rsidP="000660F7">
            <w:pPr>
              <w:widowControl w:val="0"/>
              <w:numPr>
                <w:ilvl w:val="0"/>
                <w:numId w:val="2"/>
              </w:numPr>
              <w:tabs>
                <w:tab w:val="left" w:pos="827"/>
                <w:tab w:val="left" w:pos="828"/>
              </w:tabs>
              <w:autoSpaceDE w:val="0"/>
              <w:autoSpaceDN w:val="0"/>
              <w:spacing w:after="0" w:line="240" w:lineRule="auto"/>
              <w:ind w:left="0" w:firstLine="0"/>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Children's learning is understood</w:t>
            </w:r>
            <w:r w:rsidRPr="008E62A3">
              <w:rPr>
                <w:rFonts w:ascii="Calibri" w:eastAsia="Calibri" w:hAnsi="Calibri" w:cs="Calibri"/>
                <w:spacing w:val="-5"/>
                <w:sz w:val="24"/>
                <w:szCs w:val="24"/>
                <w:lang w:eastAsia="en-GB" w:bidi="en-GB"/>
              </w:rPr>
              <w:t xml:space="preserve"> </w:t>
            </w:r>
            <w:r w:rsidRPr="008E62A3">
              <w:rPr>
                <w:rFonts w:ascii="Calibri" w:eastAsia="Calibri" w:hAnsi="Calibri" w:cs="Calibri"/>
                <w:sz w:val="24"/>
                <w:szCs w:val="24"/>
                <w:lang w:eastAsia="en-GB" w:bidi="en-GB"/>
              </w:rPr>
              <w:t>developmentally</w:t>
            </w:r>
          </w:p>
          <w:p w14:paraId="2DADF7E7" w14:textId="77777777" w:rsidR="00896427" w:rsidRPr="008E62A3" w:rsidRDefault="00896427" w:rsidP="000660F7">
            <w:pPr>
              <w:widowControl w:val="0"/>
              <w:numPr>
                <w:ilvl w:val="0"/>
                <w:numId w:val="2"/>
              </w:numPr>
              <w:tabs>
                <w:tab w:val="left" w:pos="827"/>
                <w:tab w:val="left" w:pos="828"/>
              </w:tabs>
              <w:autoSpaceDE w:val="0"/>
              <w:autoSpaceDN w:val="0"/>
              <w:spacing w:after="0" w:line="240" w:lineRule="auto"/>
              <w:ind w:left="0" w:firstLine="0"/>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The classroom offers a safe base</w:t>
            </w:r>
          </w:p>
          <w:p w14:paraId="060C116B" w14:textId="77777777" w:rsidR="00896427" w:rsidRPr="008E62A3" w:rsidRDefault="00896427" w:rsidP="000660F7">
            <w:pPr>
              <w:widowControl w:val="0"/>
              <w:numPr>
                <w:ilvl w:val="0"/>
                <w:numId w:val="2"/>
              </w:numPr>
              <w:tabs>
                <w:tab w:val="left" w:pos="827"/>
                <w:tab w:val="left" w:pos="828"/>
              </w:tabs>
              <w:autoSpaceDE w:val="0"/>
              <w:autoSpaceDN w:val="0"/>
              <w:spacing w:after="0" w:line="240" w:lineRule="auto"/>
              <w:ind w:left="0" w:firstLine="0"/>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The importance of nurture for the development of</w:t>
            </w:r>
            <w:r w:rsidRPr="008E62A3">
              <w:rPr>
                <w:rFonts w:ascii="Calibri" w:eastAsia="Calibri" w:hAnsi="Calibri" w:cs="Calibri"/>
                <w:spacing w:val="-19"/>
                <w:sz w:val="24"/>
                <w:szCs w:val="24"/>
                <w:lang w:eastAsia="en-GB" w:bidi="en-GB"/>
              </w:rPr>
              <w:t xml:space="preserve"> </w:t>
            </w:r>
            <w:r w:rsidRPr="008E62A3">
              <w:rPr>
                <w:rFonts w:ascii="Calibri" w:eastAsia="Calibri" w:hAnsi="Calibri" w:cs="Calibri"/>
                <w:sz w:val="24"/>
                <w:szCs w:val="24"/>
                <w:lang w:eastAsia="en-GB" w:bidi="en-GB"/>
              </w:rPr>
              <w:t>self-esteem</w:t>
            </w:r>
          </w:p>
          <w:p w14:paraId="1804E7B4" w14:textId="77777777" w:rsidR="00896427" w:rsidRPr="008E62A3" w:rsidRDefault="00896427" w:rsidP="000660F7">
            <w:pPr>
              <w:widowControl w:val="0"/>
              <w:numPr>
                <w:ilvl w:val="0"/>
                <w:numId w:val="2"/>
              </w:numPr>
              <w:tabs>
                <w:tab w:val="left" w:pos="827"/>
                <w:tab w:val="left" w:pos="828"/>
              </w:tabs>
              <w:autoSpaceDE w:val="0"/>
              <w:autoSpaceDN w:val="0"/>
              <w:spacing w:after="0" w:line="240" w:lineRule="auto"/>
              <w:ind w:left="0" w:firstLine="0"/>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Language is a vital means of</w:t>
            </w:r>
            <w:r w:rsidRPr="008E62A3">
              <w:rPr>
                <w:rFonts w:ascii="Calibri" w:eastAsia="Calibri" w:hAnsi="Calibri" w:cs="Calibri"/>
                <w:spacing w:val="-3"/>
                <w:sz w:val="24"/>
                <w:szCs w:val="24"/>
                <w:lang w:eastAsia="en-GB" w:bidi="en-GB"/>
              </w:rPr>
              <w:t xml:space="preserve"> </w:t>
            </w:r>
            <w:r w:rsidRPr="008E62A3">
              <w:rPr>
                <w:rFonts w:ascii="Calibri" w:eastAsia="Calibri" w:hAnsi="Calibri" w:cs="Calibri"/>
                <w:sz w:val="24"/>
                <w:szCs w:val="24"/>
                <w:lang w:eastAsia="en-GB" w:bidi="en-GB"/>
              </w:rPr>
              <w:t>communication</w:t>
            </w:r>
          </w:p>
          <w:p w14:paraId="0F398FDA" w14:textId="77777777" w:rsidR="00896427" w:rsidRPr="008E62A3" w:rsidRDefault="00896427" w:rsidP="000660F7">
            <w:pPr>
              <w:widowControl w:val="0"/>
              <w:numPr>
                <w:ilvl w:val="0"/>
                <w:numId w:val="2"/>
              </w:numPr>
              <w:tabs>
                <w:tab w:val="left" w:pos="827"/>
                <w:tab w:val="left" w:pos="828"/>
              </w:tabs>
              <w:autoSpaceDE w:val="0"/>
              <w:autoSpaceDN w:val="0"/>
              <w:spacing w:after="0" w:line="240" w:lineRule="auto"/>
              <w:ind w:left="0" w:firstLine="0"/>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All behaviour is communication</w:t>
            </w:r>
          </w:p>
          <w:p w14:paraId="2E505F29" w14:textId="77777777" w:rsidR="00896427" w:rsidRPr="008E62A3" w:rsidRDefault="00896427" w:rsidP="000660F7">
            <w:pPr>
              <w:widowControl w:val="0"/>
              <w:numPr>
                <w:ilvl w:val="0"/>
                <w:numId w:val="2"/>
              </w:numPr>
              <w:tabs>
                <w:tab w:val="left" w:pos="827"/>
                <w:tab w:val="left" w:pos="828"/>
              </w:tabs>
              <w:autoSpaceDE w:val="0"/>
              <w:autoSpaceDN w:val="0"/>
              <w:spacing w:after="0" w:line="240" w:lineRule="auto"/>
              <w:ind w:left="0" w:firstLine="0"/>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The importance of transition in children's</w:t>
            </w:r>
            <w:r w:rsidRPr="008E62A3">
              <w:rPr>
                <w:rFonts w:ascii="Calibri" w:eastAsia="Calibri" w:hAnsi="Calibri" w:cs="Calibri"/>
                <w:spacing w:val="-3"/>
                <w:sz w:val="24"/>
                <w:szCs w:val="24"/>
                <w:lang w:eastAsia="en-GB" w:bidi="en-GB"/>
              </w:rPr>
              <w:t xml:space="preserve"> </w:t>
            </w:r>
            <w:r w:rsidRPr="008E62A3">
              <w:rPr>
                <w:rFonts w:ascii="Calibri" w:eastAsia="Calibri" w:hAnsi="Calibri" w:cs="Calibri"/>
                <w:sz w:val="24"/>
                <w:szCs w:val="24"/>
                <w:lang w:eastAsia="en-GB" w:bidi="en-GB"/>
              </w:rPr>
              <w:t>lives</w:t>
            </w:r>
          </w:p>
          <w:p w14:paraId="5C5F6DE0" w14:textId="77777777"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p>
          <w:p w14:paraId="69E83DDB" w14:textId="34991088" w:rsidR="00575313" w:rsidRDefault="00686C3D"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Allocation</w:t>
            </w:r>
            <w:r w:rsidR="00575313">
              <w:rPr>
                <w:rFonts w:ascii="Calibri" w:eastAsia="Calibri" w:hAnsi="Calibri" w:cs="Calibri"/>
                <w:sz w:val="24"/>
                <w:szCs w:val="24"/>
                <w:lang w:eastAsia="en-GB" w:bidi="en-GB"/>
              </w:rPr>
              <w:t xml:space="preserve"> of </w:t>
            </w:r>
            <w:r>
              <w:rPr>
                <w:rFonts w:ascii="Calibri" w:eastAsia="Calibri" w:hAnsi="Calibri" w:cs="Calibri"/>
                <w:sz w:val="24"/>
                <w:szCs w:val="24"/>
                <w:lang w:eastAsia="en-GB" w:bidi="en-GB"/>
              </w:rPr>
              <w:t>pupils into</w:t>
            </w:r>
            <w:r w:rsidR="00575313">
              <w:rPr>
                <w:rFonts w:ascii="Calibri" w:eastAsia="Calibri" w:hAnsi="Calibri" w:cs="Calibri"/>
                <w:sz w:val="24"/>
                <w:szCs w:val="24"/>
                <w:lang w:eastAsia="en-GB" w:bidi="en-GB"/>
              </w:rPr>
              <w:t xml:space="preserve"> one of our 3 Pathways provides a broad provision base</w:t>
            </w:r>
            <w:r w:rsidR="003C6394">
              <w:rPr>
                <w:rFonts w:ascii="Calibri" w:eastAsia="Calibri" w:hAnsi="Calibri" w:cs="Calibri"/>
                <w:sz w:val="24"/>
                <w:szCs w:val="24"/>
                <w:lang w:eastAsia="en-GB" w:bidi="en-GB"/>
              </w:rPr>
              <w:t xml:space="preserve"> for them</w:t>
            </w:r>
            <w:r w:rsidR="00575313">
              <w:rPr>
                <w:rFonts w:ascii="Calibri" w:eastAsia="Calibri" w:hAnsi="Calibri" w:cs="Calibri"/>
                <w:sz w:val="24"/>
                <w:szCs w:val="24"/>
                <w:lang w:eastAsia="en-GB" w:bidi="en-GB"/>
              </w:rPr>
              <w:t xml:space="preserve">, and we then </w:t>
            </w:r>
            <w:r w:rsidR="00CD506B">
              <w:rPr>
                <w:rFonts w:ascii="Calibri" w:eastAsia="Calibri" w:hAnsi="Calibri" w:cs="Calibri"/>
                <w:sz w:val="24"/>
                <w:szCs w:val="24"/>
                <w:lang w:eastAsia="en-GB" w:bidi="en-GB"/>
              </w:rPr>
              <w:t xml:space="preserve">meet the </w:t>
            </w:r>
            <w:r w:rsidR="00575313">
              <w:rPr>
                <w:rFonts w:ascii="Calibri" w:eastAsia="Calibri" w:hAnsi="Calibri" w:cs="Calibri"/>
                <w:sz w:val="24"/>
                <w:szCs w:val="24"/>
                <w:lang w:eastAsia="en-GB" w:bidi="en-GB"/>
              </w:rPr>
              <w:t xml:space="preserve">needs of each </w:t>
            </w:r>
            <w:r>
              <w:rPr>
                <w:rFonts w:ascii="Calibri" w:eastAsia="Calibri" w:hAnsi="Calibri" w:cs="Calibri"/>
                <w:sz w:val="24"/>
                <w:szCs w:val="24"/>
                <w:lang w:eastAsia="en-GB" w:bidi="en-GB"/>
              </w:rPr>
              <w:t>individual</w:t>
            </w:r>
            <w:r w:rsidR="00575313">
              <w:rPr>
                <w:rFonts w:ascii="Calibri" w:eastAsia="Calibri" w:hAnsi="Calibri" w:cs="Calibri"/>
                <w:sz w:val="24"/>
                <w:szCs w:val="24"/>
                <w:lang w:eastAsia="en-GB" w:bidi="en-GB"/>
              </w:rPr>
              <w:t xml:space="preserve"> </w:t>
            </w:r>
            <w:r w:rsidR="00CD506B">
              <w:rPr>
                <w:rFonts w:ascii="Calibri" w:eastAsia="Calibri" w:hAnsi="Calibri" w:cs="Calibri"/>
                <w:sz w:val="24"/>
                <w:szCs w:val="24"/>
                <w:lang w:eastAsia="en-GB" w:bidi="en-GB"/>
              </w:rPr>
              <w:t xml:space="preserve">by </w:t>
            </w:r>
            <w:r w:rsidR="00575313">
              <w:rPr>
                <w:rFonts w:ascii="Calibri" w:eastAsia="Calibri" w:hAnsi="Calibri" w:cs="Calibri"/>
                <w:sz w:val="24"/>
                <w:szCs w:val="24"/>
                <w:lang w:eastAsia="en-GB" w:bidi="en-GB"/>
              </w:rPr>
              <w:t>build</w:t>
            </w:r>
            <w:r w:rsidR="00CD506B">
              <w:rPr>
                <w:rFonts w:ascii="Calibri" w:eastAsia="Calibri" w:hAnsi="Calibri" w:cs="Calibri"/>
                <w:sz w:val="24"/>
                <w:szCs w:val="24"/>
                <w:lang w:eastAsia="en-GB" w:bidi="en-GB"/>
              </w:rPr>
              <w:t>ing</w:t>
            </w:r>
            <w:r w:rsidR="00575313">
              <w:rPr>
                <w:rFonts w:ascii="Calibri" w:eastAsia="Calibri" w:hAnsi="Calibri" w:cs="Calibri"/>
                <w:sz w:val="24"/>
                <w:szCs w:val="24"/>
                <w:lang w:eastAsia="en-GB" w:bidi="en-GB"/>
              </w:rPr>
              <w:t xml:space="preserve"> their </w:t>
            </w:r>
            <w:r>
              <w:rPr>
                <w:rFonts w:ascii="Calibri" w:eastAsia="Calibri" w:hAnsi="Calibri" w:cs="Calibri"/>
                <w:sz w:val="24"/>
                <w:szCs w:val="24"/>
                <w:lang w:eastAsia="en-GB" w:bidi="en-GB"/>
              </w:rPr>
              <w:t>learning</w:t>
            </w:r>
            <w:r w:rsidR="00575313">
              <w:rPr>
                <w:rFonts w:ascii="Calibri" w:eastAsia="Calibri" w:hAnsi="Calibri" w:cs="Calibri"/>
                <w:sz w:val="24"/>
                <w:szCs w:val="24"/>
                <w:lang w:eastAsia="en-GB" w:bidi="en-GB"/>
              </w:rPr>
              <w:t xml:space="preserve"> </w:t>
            </w:r>
            <w:r>
              <w:rPr>
                <w:rFonts w:ascii="Calibri" w:eastAsia="Calibri" w:hAnsi="Calibri" w:cs="Calibri"/>
                <w:sz w:val="24"/>
                <w:szCs w:val="24"/>
                <w:lang w:eastAsia="en-GB" w:bidi="en-GB"/>
              </w:rPr>
              <w:t>opportunities</w:t>
            </w:r>
            <w:r w:rsidR="00575313">
              <w:rPr>
                <w:rFonts w:ascii="Calibri" w:eastAsia="Calibri" w:hAnsi="Calibri" w:cs="Calibri"/>
                <w:sz w:val="24"/>
                <w:szCs w:val="24"/>
                <w:lang w:eastAsia="en-GB" w:bidi="en-GB"/>
              </w:rPr>
              <w:t xml:space="preserve"> </w:t>
            </w:r>
            <w:r w:rsidR="00575313">
              <w:rPr>
                <w:rFonts w:ascii="Calibri" w:eastAsia="Calibri" w:hAnsi="Calibri" w:cs="Calibri"/>
                <w:sz w:val="24"/>
                <w:szCs w:val="24"/>
                <w:lang w:eastAsia="en-GB" w:bidi="en-GB"/>
              </w:rPr>
              <w:lastRenderedPageBreak/>
              <w:t>around th</w:t>
            </w:r>
            <w:r w:rsidR="003C6394">
              <w:rPr>
                <w:rFonts w:ascii="Calibri" w:eastAsia="Calibri" w:hAnsi="Calibri" w:cs="Calibri"/>
                <w:sz w:val="24"/>
                <w:szCs w:val="24"/>
                <w:lang w:eastAsia="en-GB" w:bidi="en-GB"/>
              </w:rPr>
              <w:t>ese needs.</w:t>
            </w:r>
            <w:r w:rsidR="00575313">
              <w:rPr>
                <w:rFonts w:ascii="Calibri" w:eastAsia="Calibri" w:hAnsi="Calibri" w:cs="Calibri"/>
                <w:sz w:val="24"/>
                <w:szCs w:val="24"/>
                <w:lang w:eastAsia="en-GB" w:bidi="en-GB"/>
              </w:rPr>
              <w:t xml:space="preserve">  </w:t>
            </w:r>
          </w:p>
          <w:p w14:paraId="64A679FF" w14:textId="77777777" w:rsidR="00575313" w:rsidRDefault="00575313" w:rsidP="000660F7">
            <w:pPr>
              <w:widowControl w:val="0"/>
              <w:autoSpaceDE w:val="0"/>
              <w:autoSpaceDN w:val="0"/>
              <w:spacing w:after="0" w:line="240" w:lineRule="auto"/>
              <w:rPr>
                <w:rFonts w:ascii="Calibri" w:eastAsia="Calibri" w:hAnsi="Calibri" w:cs="Calibri"/>
                <w:sz w:val="24"/>
                <w:szCs w:val="24"/>
                <w:lang w:eastAsia="en-GB" w:bidi="en-GB"/>
              </w:rPr>
            </w:pPr>
          </w:p>
          <w:p w14:paraId="52217C89" w14:textId="77777777" w:rsidR="003C6394"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 xml:space="preserve">Teachers provide a variety of learning opportunities which are differentiated and adapted to meet the learning styles of each pupil. </w:t>
            </w:r>
            <w:r>
              <w:rPr>
                <w:rFonts w:ascii="Calibri" w:eastAsia="Calibri" w:hAnsi="Calibri" w:cs="Calibri"/>
                <w:sz w:val="24"/>
                <w:szCs w:val="24"/>
                <w:lang w:eastAsia="en-GB" w:bidi="en-GB"/>
              </w:rPr>
              <w:t xml:space="preserve"> </w:t>
            </w:r>
          </w:p>
          <w:p w14:paraId="24C87C9A" w14:textId="77777777" w:rsidR="003C6394" w:rsidRDefault="003C6394" w:rsidP="000660F7">
            <w:pPr>
              <w:widowControl w:val="0"/>
              <w:autoSpaceDE w:val="0"/>
              <w:autoSpaceDN w:val="0"/>
              <w:spacing w:after="0" w:line="240" w:lineRule="auto"/>
              <w:rPr>
                <w:rFonts w:ascii="Calibri" w:eastAsia="Calibri" w:hAnsi="Calibri" w:cs="Calibri"/>
                <w:sz w:val="24"/>
                <w:szCs w:val="24"/>
                <w:lang w:eastAsia="en-GB" w:bidi="en-GB"/>
              </w:rPr>
            </w:pPr>
          </w:p>
          <w:p w14:paraId="2FF99875" w14:textId="69B37626"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Within this, there is a strong emphasis on learning through doing, using the outdoors, and creating an enjoyable learning environment.</w:t>
            </w:r>
          </w:p>
        </w:tc>
      </w:tr>
      <w:tr w:rsidR="00896427" w:rsidRPr="008E62A3" w14:paraId="7B951F24" w14:textId="77777777" w:rsidTr="00896427">
        <w:tc>
          <w:tcPr>
            <w:tcW w:w="9209" w:type="dxa"/>
            <w:shd w:val="clear" w:color="auto" w:fill="auto"/>
          </w:tcPr>
          <w:p w14:paraId="75027D7D" w14:textId="24B55D87"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b/>
                <w:i/>
                <w:sz w:val="24"/>
                <w:szCs w:val="24"/>
                <w:lang w:eastAsia="en-GB" w:bidi="en-GB"/>
              </w:rPr>
              <w:lastRenderedPageBreak/>
              <w:t>How are adaptations made to the curriculum and the learning environment of children and young people with SEND?</w:t>
            </w:r>
          </w:p>
        </w:tc>
      </w:tr>
      <w:tr w:rsidR="00896427" w:rsidRPr="008E62A3" w14:paraId="3ADCAC45" w14:textId="77777777" w:rsidTr="00896427">
        <w:tc>
          <w:tcPr>
            <w:tcW w:w="9209" w:type="dxa"/>
            <w:shd w:val="clear" w:color="auto" w:fill="auto"/>
          </w:tcPr>
          <w:p w14:paraId="1F967BE2" w14:textId="77777777" w:rsidR="00CD506B" w:rsidRDefault="003C6394"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 xml:space="preserve">Southgate has our own curricula, written by </w:t>
            </w:r>
            <w:r w:rsidR="00686C3D">
              <w:rPr>
                <w:rFonts w:ascii="Calibri" w:eastAsia="Calibri" w:hAnsi="Calibri" w:cs="Calibri"/>
                <w:sz w:val="24"/>
                <w:szCs w:val="24"/>
                <w:lang w:eastAsia="en-GB" w:bidi="en-GB"/>
              </w:rPr>
              <w:t>ourselves</w:t>
            </w:r>
            <w:r w:rsidR="00CD506B">
              <w:rPr>
                <w:rFonts w:ascii="Calibri" w:eastAsia="Calibri" w:hAnsi="Calibri" w:cs="Calibri"/>
                <w:sz w:val="24"/>
                <w:szCs w:val="24"/>
                <w:lang w:eastAsia="en-GB" w:bidi="en-GB"/>
              </w:rPr>
              <w:t>, which is</w:t>
            </w:r>
            <w:r>
              <w:rPr>
                <w:rFonts w:ascii="Calibri" w:eastAsia="Calibri" w:hAnsi="Calibri" w:cs="Calibri"/>
                <w:sz w:val="24"/>
                <w:szCs w:val="24"/>
                <w:lang w:eastAsia="en-GB" w:bidi="en-GB"/>
              </w:rPr>
              <w:t xml:space="preserve"> </w:t>
            </w:r>
            <w:r w:rsidR="00686C3D">
              <w:rPr>
                <w:rFonts w:ascii="Calibri" w:eastAsia="Calibri" w:hAnsi="Calibri" w:cs="Calibri"/>
                <w:sz w:val="24"/>
                <w:szCs w:val="24"/>
                <w:lang w:eastAsia="en-GB" w:bidi="en-GB"/>
              </w:rPr>
              <w:t>reviewed</w:t>
            </w:r>
            <w:r>
              <w:rPr>
                <w:rFonts w:ascii="Calibri" w:eastAsia="Calibri" w:hAnsi="Calibri" w:cs="Calibri"/>
                <w:sz w:val="24"/>
                <w:szCs w:val="24"/>
                <w:lang w:eastAsia="en-GB" w:bidi="en-GB"/>
              </w:rPr>
              <w:t xml:space="preserve"> and </w:t>
            </w:r>
            <w:r w:rsidR="00686C3D">
              <w:rPr>
                <w:rFonts w:ascii="Calibri" w:eastAsia="Calibri" w:hAnsi="Calibri" w:cs="Calibri"/>
                <w:sz w:val="24"/>
                <w:szCs w:val="24"/>
                <w:lang w:eastAsia="en-GB" w:bidi="en-GB"/>
              </w:rPr>
              <w:t>adapted</w:t>
            </w:r>
            <w:r>
              <w:rPr>
                <w:rFonts w:ascii="Calibri" w:eastAsia="Calibri" w:hAnsi="Calibri" w:cs="Calibri"/>
                <w:sz w:val="24"/>
                <w:szCs w:val="24"/>
                <w:lang w:eastAsia="en-GB" w:bidi="en-GB"/>
              </w:rPr>
              <w:t xml:space="preserve"> over time to ensure they meet the </w:t>
            </w:r>
            <w:r w:rsidR="00CD506B">
              <w:rPr>
                <w:rFonts w:ascii="Calibri" w:eastAsia="Calibri" w:hAnsi="Calibri" w:cs="Calibri"/>
                <w:sz w:val="24"/>
                <w:szCs w:val="24"/>
                <w:lang w:eastAsia="en-GB" w:bidi="en-GB"/>
              </w:rPr>
              <w:t>ne</w:t>
            </w:r>
            <w:r>
              <w:rPr>
                <w:rFonts w:ascii="Calibri" w:eastAsia="Calibri" w:hAnsi="Calibri" w:cs="Calibri"/>
                <w:sz w:val="24"/>
                <w:szCs w:val="24"/>
                <w:lang w:eastAsia="en-GB" w:bidi="en-GB"/>
              </w:rPr>
              <w:t xml:space="preserve">eds of the </w:t>
            </w:r>
            <w:r w:rsidR="00CD506B">
              <w:rPr>
                <w:rFonts w:ascii="Calibri" w:eastAsia="Calibri" w:hAnsi="Calibri" w:cs="Calibri"/>
                <w:sz w:val="24"/>
                <w:szCs w:val="24"/>
                <w:lang w:eastAsia="en-GB" w:bidi="en-GB"/>
              </w:rPr>
              <w:t xml:space="preserve">current </w:t>
            </w:r>
            <w:r>
              <w:rPr>
                <w:rFonts w:ascii="Calibri" w:eastAsia="Calibri" w:hAnsi="Calibri" w:cs="Calibri"/>
                <w:sz w:val="24"/>
                <w:szCs w:val="24"/>
                <w:lang w:eastAsia="en-GB" w:bidi="en-GB"/>
              </w:rPr>
              <w:t xml:space="preserve">pupils.  </w:t>
            </w:r>
          </w:p>
          <w:p w14:paraId="12E798A5" w14:textId="77777777" w:rsidR="00CD506B" w:rsidRDefault="00CD506B" w:rsidP="000660F7">
            <w:pPr>
              <w:widowControl w:val="0"/>
              <w:autoSpaceDE w:val="0"/>
              <w:autoSpaceDN w:val="0"/>
              <w:spacing w:after="0" w:line="240" w:lineRule="auto"/>
              <w:rPr>
                <w:rFonts w:ascii="Calibri" w:eastAsia="Calibri" w:hAnsi="Calibri" w:cs="Calibri"/>
                <w:sz w:val="24"/>
                <w:szCs w:val="24"/>
                <w:lang w:eastAsia="en-GB" w:bidi="en-GB"/>
              </w:rPr>
            </w:pPr>
          </w:p>
          <w:p w14:paraId="711807AD" w14:textId="6B1B570E" w:rsidR="003C6394" w:rsidRDefault="003C6394"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The Core Curriculum for Formal &amp; Semi-</w:t>
            </w:r>
            <w:r w:rsidR="00686C3D">
              <w:rPr>
                <w:rFonts w:ascii="Calibri" w:eastAsia="Calibri" w:hAnsi="Calibri" w:cs="Calibri"/>
                <w:sz w:val="24"/>
                <w:szCs w:val="24"/>
                <w:lang w:eastAsia="en-GB" w:bidi="en-GB"/>
              </w:rPr>
              <w:t>Formal</w:t>
            </w:r>
            <w:r>
              <w:rPr>
                <w:rFonts w:ascii="Calibri" w:eastAsia="Calibri" w:hAnsi="Calibri" w:cs="Calibri"/>
                <w:sz w:val="24"/>
                <w:szCs w:val="24"/>
                <w:lang w:eastAsia="en-GB" w:bidi="en-GB"/>
              </w:rPr>
              <w:t xml:space="preserve"> are based on the </w:t>
            </w:r>
            <w:r w:rsidR="00686C3D">
              <w:rPr>
                <w:rFonts w:ascii="Calibri" w:eastAsia="Calibri" w:hAnsi="Calibri" w:cs="Calibri"/>
                <w:sz w:val="24"/>
                <w:szCs w:val="24"/>
                <w:lang w:eastAsia="en-GB" w:bidi="en-GB"/>
              </w:rPr>
              <w:t>National</w:t>
            </w:r>
            <w:r>
              <w:rPr>
                <w:rFonts w:ascii="Calibri" w:eastAsia="Calibri" w:hAnsi="Calibri" w:cs="Calibri"/>
                <w:sz w:val="24"/>
                <w:szCs w:val="24"/>
                <w:lang w:eastAsia="en-GB" w:bidi="en-GB"/>
              </w:rPr>
              <w:t xml:space="preserve"> </w:t>
            </w:r>
            <w:r w:rsidR="00686C3D">
              <w:rPr>
                <w:rFonts w:ascii="Calibri" w:eastAsia="Calibri" w:hAnsi="Calibri" w:cs="Calibri"/>
                <w:sz w:val="24"/>
                <w:szCs w:val="24"/>
                <w:lang w:eastAsia="en-GB" w:bidi="en-GB"/>
              </w:rPr>
              <w:t>Curriculum</w:t>
            </w:r>
            <w:r>
              <w:rPr>
                <w:rFonts w:ascii="Calibri" w:eastAsia="Calibri" w:hAnsi="Calibri" w:cs="Calibri"/>
                <w:sz w:val="24"/>
                <w:szCs w:val="24"/>
                <w:lang w:eastAsia="en-GB" w:bidi="en-GB"/>
              </w:rPr>
              <w:t xml:space="preserve"> and </w:t>
            </w:r>
            <w:r w:rsidR="00686C3D">
              <w:rPr>
                <w:rFonts w:ascii="Calibri" w:eastAsia="Calibri" w:hAnsi="Calibri" w:cs="Calibri"/>
                <w:sz w:val="24"/>
                <w:szCs w:val="24"/>
                <w:lang w:eastAsia="en-GB" w:bidi="en-GB"/>
              </w:rPr>
              <w:t>a number</w:t>
            </w:r>
            <w:r>
              <w:rPr>
                <w:rFonts w:ascii="Calibri" w:eastAsia="Calibri" w:hAnsi="Calibri" w:cs="Calibri"/>
                <w:sz w:val="24"/>
                <w:szCs w:val="24"/>
                <w:lang w:eastAsia="en-GB" w:bidi="en-GB"/>
              </w:rPr>
              <w:t xml:space="preserve"> of associated evidence-based guidance </w:t>
            </w:r>
            <w:r w:rsidR="00686C3D">
              <w:rPr>
                <w:rFonts w:ascii="Calibri" w:eastAsia="Calibri" w:hAnsi="Calibri" w:cs="Calibri"/>
                <w:sz w:val="24"/>
                <w:szCs w:val="24"/>
                <w:lang w:eastAsia="en-GB" w:bidi="en-GB"/>
              </w:rPr>
              <w:t>documents</w:t>
            </w:r>
            <w:r>
              <w:rPr>
                <w:rFonts w:ascii="Calibri" w:eastAsia="Calibri" w:hAnsi="Calibri" w:cs="Calibri"/>
                <w:sz w:val="24"/>
                <w:szCs w:val="24"/>
                <w:lang w:eastAsia="en-GB" w:bidi="en-GB"/>
              </w:rPr>
              <w:t xml:space="preserve">, such as Early Years </w:t>
            </w:r>
            <w:r w:rsidR="00686C3D">
              <w:rPr>
                <w:rFonts w:ascii="Calibri" w:eastAsia="Calibri" w:hAnsi="Calibri" w:cs="Calibri"/>
                <w:sz w:val="24"/>
                <w:szCs w:val="24"/>
                <w:lang w:eastAsia="en-GB" w:bidi="en-GB"/>
              </w:rPr>
              <w:t xml:space="preserve">Development </w:t>
            </w:r>
            <w:r>
              <w:rPr>
                <w:rFonts w:ascii="Calibri" w:eastAsia="Calibri" w:hAnsi="Calibri" w:cs="Calibri"/>
                <w:sz w:val="24"/>
                <w:szCs w:val="24"/>
                <w:lang w:eastAsia="en-GB" w:bidi="en-GB"/>
              </w:rPr>
              <w:t xml:space="preserve">Matters. </w:t>
            </w:r>
          </w:p>
          <w:p w14:paraId="7F7AF2B6" w14:textId="77777777" w:rsidR="003C6394" w:rsidRDefault="003C6394" w:rsidP="000660F7">
            <w:pPr>
              <w:widowControl w:val="0"/>
              <w:autoSpaceDE w:val="0"/>
              <w:autoSpaceDN w:val="0"/>
              <w:spacing w:after="0" w:line="240" w:lineRule="auto"/>
              <w:rPr>
                <w:rFonts w:ascii="Calibri" w:eastAsia="Calibri" w:hAnsi="Calibri" w:cs="Calibri"/>
                <w:sz w:val="24"/>
                <w:szCs w:val="24"/>
                <w:lang w:eastAsia="en-GB" w:bidi="en-GB"/>
              </w:rPr>
            </w:pPr>
          </w:p>
          <w:p w14:paraId="69F925A0" w14:textId="08E5D922" w:rsidR="003C6394" w:rsidRDefault="003C6394"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 xml:space="preserve">In addition, we have the </w:t>
            </w:r>
            <w:r w:rsidR="00686C3D">
              <w:rPr>
                <w:rFonts w:ascii="Calibri" w:eastAsia="Calibri" w:hAnsi="Calibri" w:cs="Calibri"/>
                <w:sz w:val="24"/>
                <w:szCs w:val="24"/>
                <w:lang w:eastAsia="en-GB" w:bidi="en-GB"/>
              </w:rPr>
              <w:t>Personalised</w:t>
            </w:r>
            <w:r>
              <w:rPr>
                <w:rFonts w:ascii="Calibri" w:eastAsia="Calibri" w:hAnsi="Calibri" w:cs="Calibri"/>
                <w:sz w:val="24"/>
                <w:szCs w:val="24"/>
                <w:lang w:eastAsia="en-GB" w:bidi="en-GB"/>
              </w:rPr>
              <w:t xml:space="preserve"> and </w:t>
            </w:r>
            <w:r w:rsidR="00686C3D">
              <w:rPr>
                <w:rFonts w:ascii="Calibri" w:eastAsia="Calibri" w:hAnsi="Calibri" w:cs="Calibri"/>
                <w:sz w:val="24"/>
                <w:szCs w:val="24"/>
                <w:lang w:eastAsia="en-GB" w:bidi="en-GB"/>
              </w:rPr>
              <w:t>Engagement</w:t>
            </w:r>
            <w:r>
              <w:rPr>
                <w:rFonts w:ascii="Calibri" w:eastAsia="Calibri" w:hAnsi="Calibri" w:cs="Calibri"/>
                <w:sz w:val="24"/>
                <w:szCs w:val="24"/>
                <w:lang w:eastAsia="en-GB" w:bidi="en-GB"/>
              </w:rPr>
              <w:t xml:space="preserve"> </w:t>
            </w:r>
            <w:r w:rsidR="00686C3D">
              <w:rPr>
                <w:rFonts w:ascii="Calibri" w:eastAsia="Calibri" w:hAnsi="Calibri" w:cs="Calibri"/>
                <w:sz w:val="24"/>
                <w:szCs w:val="24"/>
                <w:lang w:eastAsia="en-GB" w:bidi="en-GB"/>
              </w:rPr>
              <w:t>curricula</w:t>
            </w:r>
            <w:r>
              <w:rPr>
                <w:rFonts w:ascii="Calibri" w:eastAsia="Calibri" w:hAnsi="Calibri" w:cs="Calibri"/>
                <w:sz w:val="24"/>
                <w:szCs w:val="24"/>
                <w:lang w:eastAsia="en-GB" w:bidi="en-GB"/>
              </w:rPr>
              <w:t xml:space="preserve">, as outlined above.  </w:t>
            </w:r>
          </w:p>
          <w:p w14:paraId="2F46843B" w14:textId="77777777" w:rsidR="003C6394" w:rsidRDefault="003C6394" w:rsidP="000660F7">
            <w:pPr>
              <w:widowControl w:val="0"/>
              <w:autoSpaceDE w:val="0"/>
              <w:autoSpaceDN w:val="0"/>
              <w:spacing w:after="0" w:line="240" w:lineRule="auto"/>
              <w:rPr>
                <w:rFonts w:ascii="Calibri" w:eastAsia="Calibri" w:hAnsi="Calibri" w:cs="Calibri"/>
                <w:sz w:val="24"/>
                <w:szCs w:val="24"/>
                <w:lang w:eastAsia="en-GB" w:bidi="en-GB"/>
              </w:rPr>
            </w:pPr>
          </w:p>
          <w:p w14:paraId="2746E879" w14:textId="5121446D" w:rsidR="003C6394" w:rsidRDefault="00686C3D"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These</w:t>
            </w:r>
            <w:r w:rsidR="003C6394">
              <w:rPr>
                <w:rFonts w:ascii="Calibri" w:eastAsia="Calibri" w:hAnsi="Calibri" w:cs="Calibri"/>
                <w:sz w:val="24"/>
                <w:szCs w:val="24"/>
                <w:lang w:eastAsia="en-GB" w:bidi="en-GB"/>
              </w:rPr>
              <w:t xml:space="preserve"> curricula as used as a </w:t>
            </w:r>
            <w:r>
              <w:rPr>
                <w:rFonts w:ascii="Calibri" w:eastAsia="Calibri" w:hAnsi="Calibri" w:cs="Calibri"/>
                <w:sz w:val="24"/>
                <w:szCs w:val="24"/>
                <w:lang w:eastAsia="en-GB" w:bidi="en-GB"/>
              </w:rPr>
              <w:t>basis</w:t>
            </w:r>
            <w:r w:rsidR="003C6394">
              <w:rPr>
                <w:rFonts w:ascii="Calibri" w:eastAsia="Calibri" w:hAnsi="Calibri" w:cs="Calibri"/>
                <w:sz w:val="24"/>
                <w:szCs w:val="24"/>
                <w:lang w:eastAsia="en-GB" w:bidi="en-GB"/>
              </w:rPr>
              <w:t xml:space="preserve"> for teaching and </w:t>
            </w:r>
            <w:r>
              <w:rPr>
                <w:rFonts w:ascii="Calibri" w:eastAsia="Calibri" w:hAnsi="Calibri" w:cs="Calibri"/>
                <w:sz w:val="24"/>
                <w:szCs w:val="24"/>
                <w:lang w:eastAsia="en-GB" w:bidi="en-GB"/>
              </w:rPr>
              <w:t>learning</w:t>
            </w:r>
            <w:r w:rsidR="003C6394">
              <w:rPr>
                <w:rFonts w:ascii="Calibri" w:eastAsia="Calibri" w:hAnsi="Calibri" w:cs="Calibri"/>
                <w:sz w:val="24"/>
                <w:szCs w:val="24"/>
                <w:lang w:eastAsia="en-GB" w:bidi="en-GB"/>
              </w:rPr>
              <w:t xml:space="preserve">.  They are, however, heavily </w:t>
            </w:r>
            <w:r>
              <w:rPr>
                <w:rFonts w:ascii="Calibri" w:eastAsia="Calibri" w:hAnsi="Calibri" w:cs="Calibri"/>
                <w:sz w:val="24"/>
                <w:szCs w:val="24"/>
                <w:lang w:eastAsia="en-GB" w:bidi="en-GB"/>
              </w:rPr>
              <w:t>differentiated</w:t>
            </w:r>
            <w:r w:rsidR="003C6394">
              <w:rPr>
                <w:rFonts w:ascii="Calibri" w:eastAsia="Calibri" w:hAnsi="Calibri" w:cs="Calibri"/>
                <w:sz w:val="24"/>
                <w:szCs w:val="24"/>
                <w:lang w:eastAsia="en-GB" w:bidi="en-GB"/>
              </w:rPr>
              <w:t xml:space="preserve"> to meet indi</w:t>
            </w:r>
            <w:r>
              <w:rPr>
                <w:rFonts w:ascii="Calibri" w:eastAsia="Calibri" w:hAnsi="Calibri" w:cs="Calibri"/>
                <w:sz w:val="24"/>
                <w:szCs w:val="24"/>
                <w:lang w:eastAsia="en-GB" w:bidi="en-GB"/>
              </w:rPr>
              <w:t>vid</w:t>
            </w:r>
            <w:r w:rsidR="003C6394">
              <w:rPr>
                <w:rFonts w:ascii="Calibri" w:eastAsia="Calibri" w:hAnsi="Calibri" w:cs="Calibri"/>
                <w:sz w:val="24"/>
                <w:szCs w:val="24"/>
                <w:lang w:eastAsia="en-GB" w:bidi="en-GB"/>
              </w:rPr>
              <w:t xml:space="preserve">ual needs. </w:t>
            </w:r>
          </w:p>
          <w:p w14:paraId="56AE3A43" w14:textId="77777777" w:rsidR="003C6394" w:rsidRDefault="003C6394" w:rsidP="000660F7">
            <w:pPr>
              <w:widowControl w:val="0"/>
              <w:autoSpaceDE w:val="0"/>
              <w:autoSpaceDN w:val="0"/>
              <w:spacing w:after="0" w:line="240" w:lineRule="auto"/>
              <w:rPr>
                <w:rFonts w:ascii="Calibri" w:eastAsia="Calibri" w:hAnsi="Calibri" w:cs="Calibri"/>
                <w:sz w:val="24"/>
                <w:szCs w:val="24"/>
                <w:lang w:eastAsia="en-GB" w:bidi="en-GB"/>
              </w:rPr>
            </w:pPr>
          </w:p>
          <w:p w14:paraId="2D94D535" w14:textId="003DDB1D" w:rsidR="00896427" w:rsidRPr="008E62A3" w:rsidRDefault="003C6394"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Our</w:t>
            </w:r>
            <w:r w:rsidR="00896427" w:rsidRPr="008E62A3">
              <w:rPr>
                <w:rFonts w:ascii="Calibri" w:eastAsia="Calibri" w:hAnsi="Calibri" w:cs="Calibri"/>
                <w:sz w:val="24"/>
                <w:szCs w:val="24"/>
                <w:lang w:eastAsia="en-GB" w:bidi="en-GB"/>
              </w:rPr>
              <w:t xml:space="preserve"> commitment to nurture shapes how we deliver the curriculum to each pupil. </w:t>
            </w:r>
            <w:r w:rsidR="00896427">
              <w:rPr>
                <w:rFonts w:ascii="Calibri" w:eastAsia="Calibri" w:hAnsi="Calibri" w:cs="Calibri"/>
                <w:sz w:val="24"/>
                <w:szCs w:val="24"/>
                <w:lang w:eastAsia="en-GB" w:bidi="en-GB"/>
              </w:rPr>
              <w:t xml:space="preserve"> </w:t>
            </w:r>
            <w:r w:rsidR="00896427" w:rsidRPr="008E62A3">
              <w:rPr>
                <w:rFonts w:ascii="Calibri" w:eastAsia="Calibri" w:hAnsi="Calibri" w:cs="Calibri"/>
                <w:sz w:val="24"/>
                <w:szCs w:val="24"/>
                <w:lang w:eastAsia="en-GB" w:bidi="en-GB"/>
              </w:rPr>
              <w:t>Within each classroom there are a variety of learning environments</w:t>
            </w:r>
            <w:r w:rsidR="00896427">
              <w:rPr>
                <w:rFonts w:ascii="Calibri" w:eastAsia="Calibri" w:hAnsi="Calibri" w:cs="Calibri"/>
                <w:sz w:val="24"/>
                <w:szCs w:val="24"/>
                <w:lang w:eastAsia="en-GB" w:bidi="en-GB"/>
              </w:rPr>
              <w:t xml:space="preserve"> – </w:t>
            </w:r>
            <w:r w:rsidR="00896427" w:rsidRPr="008E62A3">
              <w:rPr>
                <w:rFonts w:ascii="Calibri" w:eastAsia="Calibri" w:hAnsi="Calibri" w:cs="Calibri"/>
                <w:sz w:val="24"/>
                <w:szCs w:val="24"/>
                <w:lang w:eastAsia="en-GB" w:bidi="en-GB"/>
              </w:rPr>
              <w:t>pupils</w:t>
            </w:r>
            <w:r w:rsidR="00896427">
              <w:rPr>
                <w:rFonts w:ascii="Calibri" w:eastAsia="Calibri" w:hAnsi="Calibri" w:cs="Calibri"/>
                <w:sz w:val="24"/>
                <w:szCs w:val="24"/>
                <w:lang w:eastAsia="en-GB" w:bidi="en-GB"/>
              </w:rPr>
              <w:t xml:space="preserve"> may be</w:t>
            </w:r>
            <w:r w:rsidR="00896427" w:rsidRPr="008E62A3">
              <w:rPr>
                <w:rFonts w:ascii="Calibri" w:eastAsia="Calibri" w:hAnsi="Calibri" w:cs="Calibri"/>
                <w:sz w:val="24"/>
                <w:szCs w:val="24"/>
                <w:lang w:eastAsia="en-GB" w:bidi="en-GB"/>
              </w:rPr>
              <w:t xml:space="preserve"> learning on sofas</w:t>
            </w:r>
            <w:r w:rsidR="00896427">
              <w:rPr>
                <w:rFonts w:ascii="Calibri" w:eastAsia="Calibri" w:hAnsi="Calibri" w:cs="Calibri"/>
                <w:sz w:val="24"/>
                <w:szCs w:val="24"/>
                <w:lang w:eastAsia="en-GB" w:bidi="en-GB"/>
              </w:rPr>
              <w:t xml:space="preserve"> or</w:t>
            </w:r>
            <w:r w:rsidR="00896427" w:rsidRPr="008E62A3">
              <w:rPr>
                <w:rFonts w:ascii="Calibri" w:eastAsia="Calibri" w:hAnsi="Calibri" w:cs="Calibri"/>
                <w:sz w:val="24"/>
                <w:szCs w:val="24"/>
                <w:lang w:eastAsia="en-GB" w:bidi="en-GB"/>
              </w:rPr>
              <w:t xml:space="preserve"> rugs, </w:t>
            </w:r>
            <w:r w:rsidR="00896427">
              <w:rPr>
                <w:rFonts w:ascii="Calibri" w:eastAsia="Calibri" w:hAnsi="Calibri" w:cs="Calibri"/>
                <w:sz w:val="24"/>
                <w:szCs w:val="24"/>
                <w:lang w:eastAsia="en-GB" w:bidi="en-GB"/>
              </w:rPr>
              <w:t xml:space="preserve">or using </w:t>
            </w:r>
            <w:r w:rsidR="00896427" w:rsidRPr="008E62A3">
              <w:rPr>
                <w:rFonts w:ascii="Calibri" w:eastAsia="Calibri" w:hAnsi="Calibri" w:cs="Calibri"/>
                <w:sz w:val="24"/>
                <w:szCs w:val="24"/>
                <w:lang w:eastAsia="en-GB" w:bidi="en-GB"/>
              </w:rPr>
              <w:t>IT equipment</w:t>
            </w:r>
            <w:r w:rsidR="00896427">
              <w:rPr>
                <w:rFonts w:ascii="Calibri" w:eastAsia="Calibri" w:hAnsi="Calibri" w:cs="Calibri"/>
                <w:sz w:val="24"/>
                <w:szCs w:val="24"/>
                <w:lang w:eastAsia="en-GB" w:bidi="en-GB"/>
              </w:rPr>
              <w:t xml:space="preserve">, as well as </w:t>
            </w:r>
            <w:r>
              <w:rPr>
                <w:rFonts w:ascii="Calibri" w:eastAsia="Calibri" w:hAnsi="Calibri" w:cs="Calibri"/>
                <w:sz w:val="24"/>
                <w:szCs w:val="24"/>
                <w:lang w:eastAsia="en-GB" w:bidi="en-GB"/>
              </w:rPr>
              <w:t xml:space="preserve">using </w:t>
            </w:r>
            <w:r w:rsidR="00896427" w:rsidRPr="008E62A3">
              <w:rPr>
                <w:rFonts w:ascii="Calibri" w:eastAsia="Calibri" w:hAnsi="Calibri" w:cs="Calibri"/>
                <w:sz w:val="24"/>
                <w:szCs w:val="24"/>
                <w:lang w:eastAsia="en-GB" w:bidi="en-GB"/>
              </w:rPr>
              <w:t>traditional tables and chairs.</w:t>
            </w:r>
            <w:r w:rsidR="00896427">
              <w:rPr>
                <w:rFonts w:ascii="Calibri" w:eastAsia="Calibri" w:hAnsi="Calibri" w:cs="Calibri"/>
                <w:sz w:val="24"/>
                <w:szCs w:val="24"/>
                <w:lang w:eastAsia="en-GB" w:bidi="en-GB"/>
              </w:rPr>
              <w:t xml:space="preserve"> </w:t>
            </w:r>
            <w:r w:rsidR="00896427" w:rsidRPr="008E62A3">
              <w:rPr>
                <w:rFonts w:ascii="Calibri" w:eastAsia="Calibri" w:hAnsi="Calibri" w:cs="Calibri"/>
                <w:sz w:val="24"/>
                <w:szCs w:val="24"/>
                <w:lang w:eastAsia="en-GB" w:bidi="en-GB"/>
              </w:rPr>
              <w:t xml:space="preserve"> Within class, teachers plan for each and every </w:t>
            </w:r>
            <w:r w:rsidR="00896427">
              <w:rPr>
                <w:rFonts w:ascii="Calibri" w:eastAsia="Calibri" w:hAnsi="Calibri" w:cs="Calibri"/>
                <w:sz w:val="24"/>
                <w:szCs w:val="24"/>
                <w:lang w:eastAsia="en-GB" w:bidi="en-GB"/>
              </w:rPr>
              <w:t>pupil</w:t>
            </w:r>
            <w:r w:rsidR="00896427" w:rsidRPr="008E62A3">
              <w:rPr>
                <w:rFonts w:ascii="Calibri" w:eastAsia="Calibri" w:hAnsi="Calibri" w:cs="Calibri"/>
                <w:sz w:val="24"/>
                <w:szCs w:val="24"/>
                <w:lang w:eastAsia="en-GB" w:bidi="en-GB"/>
              </w:rPr>
              <w:t>, and try to find those unique ways to unlock their potential.</w:t>
            </w:r>
          </w:p>
          <w:p w14:paraId="41C41B3C" w14:textId="77777777"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p>
          <w:p w14:paraId="1B55A37E" w14:textId="2ECCAF17"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We also have a very wide range of choices and interventions within our curricul</w:t>
            </w:r>
            <w:r w:rsidR="003C6394">
              <w:rPr>
                <w:rFonts w:ascii="Calibri" w:eastAsia="Calibri" w:hAnsi="Calibri" w:cs="Calibri"/>
                <w:sz w:val="24"/>
                <w:szCs w:val="24"/>
                <w:lang w:eastAsia="en-GB" w:bidi="en-GB"/>
              </w:rPr>
              <w:t>a</w:t>
            </w:r>
            <w:r w:rsidRPr="008E62A3">
              <w:rPr>
                <w:rFonts w:ascii="Calibri" w:eastAsia="Calibri" w:hAnsi="Calibri" w:cs="Calibri"/>
                <w:sz w:val="24"/>
                <w:szCs w:val="24"/>
                <w:lang w:eastAsia="en-GB" w:bidi="en-GB"/>
              </w:rPr>
              <w:t xml:space="preserve"> which enrich our offer and give greater opportunity to meet additional needs.</w:t>
            </w:r>
            <w:r>
              <w:rPr>
                <w:rFonts w:ascii="Calibri" w:eastAsia="Calibri" w:hAnsi="Calibri" w:cs="Calibri"/>
                <w:sz w:val="24"/>
                <w:szCs w:val="24"/>
                <w:lang w:eastAsia="en-GB" w:bidi="en-GB"/>
              </w:rPr>
              <w:t xml:space="preserve"> </w:t>
            </w:r>
            <w:r w:rsidRPr="008E62A3">
              <w:rPr>
                <w:rFonts w:ascii="Calibri" w:eastAsia="Calibri" w:hAnsi="Calibri" w:cs="Calibri"/>
                <w:sz w:val="24"/>
                <w:szCs w:val="24"/>
                <w:lang w:eastAsia="en-GB" w:bidi="en-GB"/>
              </w:rPr>
              <w:t xml:space="preserve"> These vary </w:t>
            </w:r>
            <w:r w:rsidR="003C6394">
              <w:rPr>
                <w:rFonts w:ascii="Calibri" w:eastAsia="Calibri" w:hAnsi="Calibri" w:cs="Calibri"/>
                <w:sz w:val="24"/>
                <w:szCs w:val="24"/>
                <w:lang w:eastAsia="en-GB" w:bidi="en-GB"/>
              </w:rPr>
              <w:t xml:space="preserve">from </w:t>
            </w:r>
            <w:r w:rsidRPr="008E62A3">
              <w:rPr>
                <w:rFonts w:ascii="Calibri" w:eastAsia="Calibri" w:hAnsi="Calibri" w:cs="Calibri"/>
                <w:sz w:val="24"/>
                <w:szCs w:val="24"/>
                <w:lang w:eastAsia="en-GB" w:bidi="en-GB"/>
              </w:rPr>
              <w:t xml:space="preserve">class to class and within each pathway. </w:t>
            </w:r>
            <w:r>
              <w:rPr>
                <w:rFonts w:ascii="Calibri" w:eastAsia="Calibri" w:hAnsi="Calibri" w:cs="Calibri"/>
                <w:sz w:val="24"/>
                <w:szCs w:val="24"/>
                <w:lang w:eastAsia="en-GB" w:bidi="en-GB"/>
              </w:rPr>
              <w:t xml:space="preserve"> </w:t>
            </w:r>
          </w:p>
          <w:p w14:paraId="3F6DD252" w14:textId="77777777"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p>
          <w:p w14:paraId="732A5A72" w14:textId="2F3D5799" w:rsidR="00896427" w:rsidRPr="008E62A3" w:rsidRDefault="003C6394"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 xml:space="preserve">In addition, we have a </w:t>
            </w:r>
            <w:r w:rsidR="00896427" w:rsidRPr="008E62A3">
              <w:rPr>
                <w:rFonts w:ascii="Calibri" w:eastAsia="Calibri" w:hAnsi="Calibri" w:cs="Calibri"/>
                <w:sz w:val="24"/>
                <w:szCs w:val="24"/>
                <w:lang w:eastAsia="en-GB" w:bidi="en-GB"/>
              </w:rPr>
              <w:t>Satellite provision</w:t>
            </w:r>
            <w:r w:rsidR="00896427">
              <w:rPr>
                <w:rFonts w:ascii="Calibri" w:eastAsia="Calibri" w:hAnsi="Calibri" w:cs="Calibri"/>
                <w:sz w:val="24"/>
                <w:szCs w:val="24"/>
                <w:lang w:eastAsia="en-GB" w:bidi="en-GB"/>
              </w:rPr>
              <w:t xml:space="preserve"> </w:t>
            </w:r>
            <w:r w:rsidR="00896427" w:rsidRPr="008E62A3">
              <w:rPr>
                <w:rFonts w:ascii="Calibri" w:eastAsia="Calibri" w:hAnsi="Calibri" w:cs="Calibri"/>
                <w:sz w:val="24"/>
                <w:szCs w:val="24"/>
                <w:lang w:eastAsia="en-GB" w:bidi="en-GB"/>
              </w:rPr>
              <w:t xml:space="preserve">based at Newsome Academy. </w:t>
            </w:r>
            <w:r w:rsidR="00896427">
              <w:rPr>
                <w:rFonts w:ascii="Calibri" w:eastAsia="Calibri" w:hAnsi="Calibri" w:cs="Calibri"/>
                <w:sz w:val="24"/>
                <w:szCs w:val="24"/>
                <w:lang w:eastAsia="en-GB" w:bidi="en-GB"/>
              </w:rPr>
              <w:t xml:space="preserve"> Pupils accessing this provision are those who are able to manage the larger site and higher numbers of pupils (though the Satellite provision is a distinct, separate provision to Newsome); it is less suitable for pupils with significant social, emotional &amp; mental health needs.  </w:t>
            </w:r>
          </w:p>
        </w:tc>
      </w:tr>
      <w:tr w:rsidR="00896427" w:rsidRPr="008E62A3" w14:paraId="187BEBAB" w14:textId="77777777" w:rsidTr="00896427">
        <w:tc>
          <w:tcPr>
            <w:tcW w:w="9209" w:type="dxa"/>
            <w:shd w:val="clear" w:color="auto" w:fill="auto"/>
          </w:tcPr>
          <w:p w14:paraId="4B41057A" w14:textId="3A6AD52D"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b/>
                <w:i/>
                <w:sz w:val="24"/>
                <w:szCs w:val="24"/>
                <w:lang w:eastAsia="en-GB" w:bidi="en-GB"/>
              </w:rPr>
              <w:t>What expertise and training do your staff have?</w:t>
            </w:r>
          </w:p>
        </w:tc>
      </w:tr>
      <w:tr w:rsidR="00896427" w:rsidRPr="008E62A3" w14:paraId="1CEB5482" w14:textId="77777777" w:rsidTr="00896427">
        <w:tc>
          <w:tcPr>
            <w:tcW w:w="9209" w:type="dxa"/>
            <w:shd w:val="clear" w:color="auto" w:fill="auto"/>
          </w:tcPr>
          <w:p w14:paraId="5821F22C" w14:textId="5B724DCD" w:rsidR="00896427"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 xml:space="preserve">We use the expertise of a range of outside agencies and partnerships, alongside internal training and support to develop skilled SEND staff. </w:t>
            </w:r>
            <w:r>
              <w:rPr>
                <w:rFonts w:ascii="Calibri" w:eastAsia="Calibri" w:hAnsi="Calibri" w:cs="Calibri"/>
                <w:sz w:val="24"/>
                <w:szCs w:val="24"/>
                <w:lang w:eastAsia="en-GB" w:bidi="en-GB"/>
              </w:rPr>
              <w:t xml:space="preserve"> </w:t>
            </w:r>
          </w:p>
          <w:p w14:paraId="2395C7DD" w14:textId="77777777" w:rsidR="00896427" w:rsidRDefault="00896427" w:rsidP="000660F7">
            <w:pPr>
              <w:widowControl w:val="0"/>
              <w:autoSpaceDE w:val="0"/>
              <w:autoSpaceDN w:val="0"/>
              <w:spacing w:after="0" w:line="240" w:lineRule="auto"/>
              <w:rPr>
                <w:rFonts w:ascii="Calibri" w:eastAsia="Calibri" w:hAnsi="Calibri" w:cs="Calibri"/>
                <w:sz w:val="24"/>
                <w:szCs w:val="24"/>
                <w:lang w:eastAsia="en-GB" w:bidi="en-GB"/>
              </w:rPr>
            </w:pPr>
          </w:p>
          <w:p w14:paraId="45CC3157" w14:textId="4B96CD8E" w:rsidR="00896427"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Within each pathway, support staff and teachers work as teams to develop practi</w:t>
            </w:r>
            <w:r>
              <w:rPr>
                <w:rFonts w:ascii="Calibri" w:eastAsia="Calibri" w:hAnsi="Calibri" w:cs="Calibri"/>
                <w:sz w:val="24"/>
                <w:szCs w:val="24"/>
                <w:lang w:eastAsia="en-GB" w:bidi="en-GB"/>
              </w:rPr>
              <w:t>c</w:t>
            </w:r>
            <w:r w:rsidRPr="008E62A3">
              <w:rPr>
                <w:rFonts w:ascii="Calibri" w:eastAsia="Calibri" w:hAnsi="Calibri" w:cs="Calibri"/>
                <w:sz w:val="24"/>
                <w:szCs w:val="24"/>
                <w:lang w:eastAsia="en-GB" w:bidi="en-GB"/>
              </w:rPr>
              <w:t>e through research</w:t>
            </w:r>
            <w:r>
              <w:rPr>
                <w:rFonts w:ascii="Calibri" w:eastAsia="Calibri" w:hAnsi="Calibri" w:cs="Calibri"/>
                <w:sz w:val="24"/>
                <w:szCs w:val="24"/>
                <w:lang w:eastAsia="en-GB" w:bidi="en-GB"/>
              </w:rPr>
              <w:t>-</w:t>
            </w:r>
            <w:r w:rsidRPr="008E62A3">
              <w:rPr>
                <w:rFonts w:ascii="Calibri" w:eastAsia="Calibri" w:hAnsi="Calibri" w:cs="Calibri"/>
                <w:sz w:val="24"/>
                <w:szCs w:val="24"/>
                <w:lang w:eastAsia="en-GB" w:bidi="en-GB"/>
              </w:rPr>
              <w:t>based approaches</w:t>
            </w:r>
            <w:r>
              <w:rPr>
                <w:rFonts w:ascii="Calibri" w:eastAsia="Calibri" w:hAnsi="Calibri" w:cs="Calibri"/>
                <w:sz w:val="24"/>
                <w:szCs w:val="24"/>
                <w:lang w:eastAsia="en-GB" w:bidi="en-GB"/>
              </w:rPr>
              <w:t xml:space="preserve">.  </w:t>
            </w:r>
          </w:p>
          <w:p w14:paraId="65F0AB84" w14:textId="77777777" w:rsidR="00896427" w:rsidRDefault="00896427" w:rsidP="000660F7">
            <w:pPr>
              <w:widowControl w:val="0"/>
              <w:autoSpaceDE w:val="0"/>
              <w:autoSpaceDN w:val="0"/>
              <w:spacing w:after="0" w:line="240" w:lineRule="auto"/>
              <w:rPr>
                <w:rFonts w:ascii="Calibri" w:eastAsia="Calibri" w:hAnsi="Calibri" w:cs="Calibri"/>
                <w:sz w:val="24"/>
                <w:szCs w:val="24"/>
                <w:lang w:eastAsia="en-GB" w:bidi="en-GB"/>
              </w:rPr>
            </w:pPr>
          </w:p>
          <w:p w14:paraId="1D31142B" w14:textId="3C7899DD" w:rsidR="00896427" w:rsidRDefault="00896427"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 xml:space="preserve">Each </w:t>
            </w:r>
            <w:r w:rsidRPr="008E62A3">
              <w:rPr>
                <w:rFonts w:ascii="Calibri" w:eastAsia="Calibri" w:hAnsi="Calibri" w:cs="Calibri"/>
                <w:sz w:val="24"/>
                <w:szCs w:val="24"/>
                <w:lang w:eastAsia="en-GB" w:bidi="en-GB"/>
              </w:rPr>
              <w:t>curriculum</w:t>
            </w:r>
            <w:r>
              <w:rPr>
                <w:rFonts w:ascii="Calibri" w:eastAsia="Calibri" w:hAnsi="Calibri" w:cs="Calibri"/>
                <w:sz w:val="24"/>
                <w:szCs w:val="24"/>
                <w:lang w:eastAsia="en-GB" w:bidi="en-GB"/>
              </w:rPr>
              <w:t xml:space="preserve"> area</w:t>
            </w:r>
            <w:r w:rsidRPr="008E62A3">
              <w:rPr>
                <w:rFonts w:ascii="Calibri" w:eastAsia="Calibri" w:hAnsi="Calibri" w:cs="Calibri"/>
                <w:sz w:val="24"/>
                <w:szCs w:val="24"/>
                <w:lang w:eastAsia="en-GB" w:bidi="en-GB"/>
              </w:rPr>
              <w:t xml:space="preserve"> is led by a specialist teacher</w:t>
            </w:r>
            <w:r>
              <w:rPr>
                <w:rFonts w:ascii="Calibri" w:eastAsia="Calibri" w:hAnsi="Calibri" w:cs="Calibri"/>
                <w:sz w:val="24"/>
                <w:szCs w:val="24"/>
                <w:lang w:eastAsia="en-GB" w:bidi="en-GB"/>
              </w:rPr>
              <w:t xml:space="preserve">, who </w:t>
            </w:r>
            <w:r w:rsidRPr="008E62A3">
              <w:rPr>
                <w:rFonts w:ascii="Calibri" w:eastAsia="Calibri" w:hAnsi="Calibri" w:cs="Calibri"/>
                <w:sz w:val="24"/>
                <w:szCs w:val="24"/>
                <w:lang w:eastAsia="en-GB" w:bidi="en-GB"/>
              </w:rPr>
              <w:t>train</w:t>
            </w:r>
            <w:r>
              <w:rPr>
                <w:rFonts w:ascii="Calibri" w:eastAsia="Calibri" w:hAnsi="Calibri" w:cs="Calibri"/>
                <w:sz w:val="24"/>
                <w:szCs w:val="24"/>
                <w:lang w:eastAsia="en-GB" w:bidi="en-GB"/>
              </w:rPr>
              <w:t>s</w:t>
            </w:r>
            <w:r w:rsidRPr="008E62A3">
              <w:rPr>
                <w:rFonts w:ascii="Calibri" w:eastAsia="Calibri" w:hAnsi="Calibri" w:cs="Calibri"/>
                <w:sz w:val="24"/>
                <w:szCs w:val="24"/>
                <w:lang w:eastAsia="en-GB" w:bidi="en-GB"/>
              </w:rPr>
              <w:t xml:space="preserve"> and support</w:t>
            </w:r>
            <w:r>
              <w:rPr>
                <w:rFonts w:ascii="Calibri" w:eastAsia="Calibri" w:hAnsi="Calibri" w:cs="Calibri"/>
                <w:sz w:val="24"/>
                <w:szCs w:val="24"/>
                <w:lang w:eastAsia="en-GB" w:bidi="en-GB"/>
              </w:rPr>
              <w:t>s</w:t>
            </w:r>
            <w:r w:rsidRPr="008E62A3">
              <w:rPr>
                <w:rFonts w:ascii="Calibri" w:eastAsia="Calibri" w:hAnsi="Calibri" w:cs="Calibri"/>
                <w:sz w:val="24"/>
                <w:szCs w:val="24"/>
                <w:lang w:eastAsia="en-GB" w:bidi="en-GB"/>
              </w:rPr>
              <w:t xml:space="preserve"> our staff in developing a greater skill</w:t>
            </w:r>
            <w:r>
              <w:rPr>
                <w:rFonts w:ascii="Calibri" w:eastAsia="Calibri" w:hAnsi="Calibri" w:cs="Calibri"/>
                <w:sz w:val="24"/>
                <w:szCs w:val="24"/>
                <w:lang w:eastAsia="en-GB" w:bidi="en-GB"/>
              </w:rPr>
              <w:t>-</w:t>
            </w:r>
            <w:r w:rsidRPr="008E62A3">
              <w:rPr>
                <w:rFonts w:ascii="Calibri" w:eastAsia="Calibri" w:hAnsi="Calibri" w:cs="Calibri"/>
                <w:sz w:val="24"/>
                <w:szCs w:val="24"/>
                <w:lang w:eastAsia="en-GB" w:bidi="en-GB"/>
              </w:rPr>
              <w:t>base in school to meet need.</w:t>
            </w:r>
          </w:p>
          <w:p w14:paraId="20A73DCB" w14:textId="77777777"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p>
          <w:p w14:paraId="56014A90" w14:textId="6920598D" w:rsidR="00896427" w:rsidRDefault="00CD506B"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Staff</w:t>
            </w:r>
            <w:r w:rsidR="00896427" w:rsidRPr="008E62A3">
              <w:rPr>
                <w:rFonts w:ascii="Calibri" w:eastAsia="Calibri" w:hAnsi="Calibri" w:cs="Calibri"/>
                <w:sz w:val="24"/>
                <w:szCs w:val="24"/>
                <w:lang w:eastAsia="en-GB" w:bidi="en-GB"/>
              </w:rPr>
              <w:t xml:space="preserve"> are supported to develop practice through targeted coaching.</w:t>
            </w:r>
          </w:p>
          <w:p w14:paraId="4617739D" w14:textId="77777777" w:rsidR="00896427" w:rsidRDefault="00896427" w:rsidP="000660F7">
            <w:pPr>
              <w:widowControl w:val="0"/>
              <w:autoSpaceDE w:val="0"/>
              <w:autoSpaceDN w:val="0"/>
              <w:spacing w:after="0" w:line="240" w:lineRule="auto"/>
              <w:rPr>
                <w:rFonts w:ascii="Calibri" w:eastAsia="Calibri" w:hAnsi="Calibri" w:cs="Calibri"/>
                <w:sz w:val="24"/>
                <w:szCs w:val="24"/>
                <w:lang w:eastAsia="en-GB" w:bidi="en-GB"/>
              </w:rPr>
            </w:pPr>
          </w:p>
          <w:p w14:paraId="47F1DD06" w14:textId="4B1F865E" w:rsidR="00896427" w:rsidRDefault="00896427"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All staff engage in CPD throughout the year.  The CPD programme is plan</w:t>
            </w:r>
            <w:r w:rsidR="005530A9">
              <w:rPr>
                <w:rFonts w:ascii="Calibri" w:eastAsia="Calibri" w:hAnsi="Calibri" w:cs="Calibri"/>
                <w:sz w:val="24"/>
                <w:szCs w:val="24"/>
                <w:lang w:eastAsia="en-GB" w:bidi="en-GB"/>
              </w:rPr>
              <w:t>n</w:t>
            </w:r>
            <w:r>
              <w:rPr>
                <w:rFonts w:ascii="Calibri" w:eastAsia="Calibri" w:hAnsi="Calibri" w:cs="Calibri"/>
                <w:sz w:val="24"/>
                <w:szCs w:val="24"/>
                <w:lang w:eastAsia="en-GB" w:bidi="en-GB"/>
              </w:rPr>
              <w:t xml:space="preserve">ed each year to meet current needs.  </w:t>
            </w:r>
          </w:p>
          <w:p w14:paraId="684E657D" w14:textId="77777777" w:rsidR="00896427" w:rsidRDefault="00896427" w:rsidP="000660F7">
            <w:pPr>
              <w:widowControl w:val="0"/>
              <w:autoSpaceDE w:val="0"/>
              <w:autoSpaceDN w:val="0"/>
              <w:spacing w:after="0" w:line="240" w:lineRule="auto"/>
              <w:rPr>
                <w:rFonts w:ascii="Calibri" w:eastAsia="Calibri" w:hAnsi="Calibri" w:cs="Calibri"/>
                <w:sz w:val="24"/>
                <w:szCs w:val="24"/>
                <w:lang w:eastAsia="en-GB" w:bidi="en-GB"/>
              </w:rPr>
            </w:pPr>
          </w:p>
          <w:p w14:paraId="5D7642BE" w14:textId="54B4D565"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 xml:space="preserve">All new staff complete a programme of Core CPD in their first year at Southgate.   </w:t>
            </w:r>
          </w:p>
        </w:tc>
      </w:tr>
      <w:tr w:rsidR="00896427" w:rsidRPr="008E62A3" w14:paraId="0677F6EA" w14:textId="77777777" w:rsidTr="00896427">
        <w:tc>
          <w:tcPr>
            <w:tcW w:w="9209" w:type="dxa"/>
            <w:shd w:val="clear" w:color="auto" w:fill="auto"/>
          </w:tcPr>
          <w:p w14:paraId="29F711F0" w14:textId="425773E1" w:rsidR="00896427" w:rsidRPr="007941FC" w:rsidRDefault="00896427" w:rsidP="000660F7">
            <w:pPr>
              <w:widowControl w:val="0"/>
              <w:autoSpaceDE w:val="0"/>
              <w:autoSpaceDN w:val="0"/>
              <w:spacing w:after="0" w:line="240" w:lineRule="auto"/>
              <w:rPr>
                <w:rFonts w:ascii="Calibri" w:eastAsia="Calibri" w:hAnsi="Calibri" w:cs="Calibri"/>
                <w:b/>
                <w:bCs/>
                <w:i/>
                <w:iCs/>
                <w:sz w:val="24"/>
                <w:szCs w:val="24"/>
                <w:lang w:eastAsia="en-GB" w:bidi="en-GB"/>
              </w:rPr>
            </w:pPr>
            <w:r w:rsidRPr="008E62A3">
              <w:rPr>
                <w:rFonts w:ascii="Calibri" w:eastAsia="Calibri" w:hAnsi="Calibri" w:cs="Calibri"/>
                <w:b/>
                <w:bCs/>
                <w:i/>
                <w:iCs/>
                <w:sz w:val="24"/>
                <w:szCs w:val="24"/>
                <w:lang w:eastAsia="en-GB" w:bidi="en-GB"/>
              </w:rPr>
              <w:lastRenderedPageBreak/>
              <w:t>How do you secure additional specialist expertise?</w:t>
            </w:r>
          </w:p>
        </w:tc>
      </w:tr>
      <w:tr w:rsidR="00896427" w:rsidRPr="008E62A3" w14:paraId="74788D13" w14:textId="77777777" w:rsidTr="00896427">
        <w:tc>
          <w:tcPr>
            <w:tcW w:w="9209" w:type="dxa"/>
            <w:shd w:val="clear" w:color="auto" w:fill="auto"/>
          </w:tcPr>
          <w:p w14:paraId="66D6392D" w14:textId="22636723" w:rsidR="005530A9"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 xml:space="preserve">We are also fortunate to have additional professionals working with us on a regular basis, including </w:t>
            </w:r>
            <w:r>
              <w:rPr>
                <w:rFonts w:ascii="Calibri" w:eastAsia="Calibri" w:hAnsi="Calibri" w:cs="Calibri"/>
                <w:sz w:val="24"/>
                <w:szCs w:val="24"/>
                <w:lang w:eastAsia="en-GB" w:bidi="en-GB"/>
              </w:rPr>
              <w:t>p</w:t>
            </w:r>
            <w:r w:rsidRPr="008E62A3">
              <w:rPr>
                <w:rFonts w:ascii="Calibri" w:eastAsia="Calibri" w:hAnsi="Calibri" w:cs="Calibri"/>
                <w:sz w:val="24"/>
                <w:szCs w:val="24"/>
                <w:lang w:eastAsia="en-GB" w:bidi="en-GB"/>
              </w:rPr>
              <w:t xml:space="preserve">hysiotherapy, </w:t>
            </w:r>
            <w:r w:rsidRPr="00CA4F2A">
              <w:rPr>
                <w:rFonts w:ascii="Calibri" w:eastAsia="Calibri" w:hAnsi="Calibri" w:cs="Calibri"/>
                <w:sz w:val="24"/>
                <w:szCs w:val="24"/>
                <w:lang w:eastAsia="en-GB" w:bidi="en-GB"/>
              </w:rPr>
              <w:t xml:space="preserve">sensory services, educational psychology, CAMHS and speech therapy.  </w:t>
            </w:r>
          </w:p>
          <w:p w14:paraId="69683D13" w14:textId="77777777" w:rsidR="0050059C" w:rsidRDefault="0050059C" w:rsidP="000660F7">
            <w:pPr>
              <w:widowControl w:val="0"/>
              <w:autoSpaceDE w:val="0"/>
              <w:autoSpaceDN w:val="0"/>
              <w:spacing w:after="0" w:line="240" w:lineRule="auto"/>
              <w:rPr>
                <w:rFonts w:ascii="Calibri" w:eastAsia="Calibri" w:hAnsi="Calibri" w:cs="Calibri"/>
                <w:sz w:val="24"/>
                <w:szCs w:val="24"/>
                <w:lang w:eastAsia="en-GB" w:bidi="en-GB"/>
              </w:rPr>
            </w:pPr>
          </w:p>
          <w:p w14:paraId="23991210" w14:textId="4EEA85A6" w:rsidR="00896427" w:rsidRPr="008E62A3" w:rsidRDefault="005530A9"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 xml:space="preserve">We </w:t>
            </w:r>
            <w:r w:rsidR="002F48AC">
              <w:rPr>
                <w:rFonts w:ascii="Calibri" w:eastAsia="Calibri" w:hAnsi="Calibri" w:cs="Calibri"/>
                <w:sz w:val="24"/>
                <w:szCs w:val="24"/>
                <w:lang w:eastAsia="en-GB" w:bidi="en-GB"/>
              </w:rPr>
              <w:t>have</w:t>
            </w:r>
            <w:r>
              <w:rPr>
                <w:rFonts w:ascii="Calibri" w:eastAsia="Calibri" w:hAnsi="Calibri" w:cs="Calibri"/>
                <w:sz w:val="24"/>
                <w:szCs w:val="24"/>
                <w:lang w:eastAsia="en-GB" w:bidi="en-GB"/>
              </w:rPr>
              <w:t xml:space="preserve"> </w:t>
            </w:r>
            <w:r w:rsidR="00896427" w:rsidRPr="00CA4F2A">
              <w:rPr>
                <w:rFonts w:ascii="Calibri" w:eastAsia="Calibri" w:hAnsi="Calibri" w:cs="Calibri"/>
                <w:sz w:val="24"/>
                <w:szCs w:val="24"/>
                <w:lang w:eastAsia="en-GB" w:bidi="en-GB"/>
              </w:rPr>
              <w:t>a sensory occupational therapist based on site for one day per week</w:t>
            </w:r>
            <w:r>
              <w:rPr>
                <w:rFonts w:ascii="Calibri" w:eastAsia="Calibri" w:hAnsi="Calibri" w:cs="Calibri"/>
                <w:sz w:val="24"/>
                <w:szCs w:val="24"/>
                <w:lang w:eastAsia="en-GB" w:bidi="en-GB"/>
              </w:rPr>
              <w:t xml:space="preserve">; a </w:t>
            </w:r>
            <w:r w:rsidR="00686C3D">
              <w:rPr>
                <w:rFonts w:ascii="Calibri" w:eastAsia="Calibri" w:hAnsi="Calibri" w:cs="Calibri"/>
                <w:sz w:val="24"/>
                <w:szCs w:val="24"/>
                <w:lang w:eastAsia="en-GB" w:bidi="en-GB"/>
              </w:rPr>
              <w:t>speech</w:t>
            </w:r>
            <w:r>
              <w:rPr>
                <w:rFonts w:ascii="Calibri" w:eastAsia="Calibri" w:hAnsi="Calibri" w:cs="Calibri"/>
                <w:sz w:val="24"/>
                <w:szCs w:val="24"/>
                <w:lang w:eastAsia="en-GB" w:bidi="en-GB"/>
              </w:rPr>
              <w:t xml:space="preserve"> and </w:t>
            </w:r>
            <w:r w:rsidR="00686C3D">
              <w:rPr>
                <w:rFonts w:ascii="Calibri" w:eastAsia="Calibri" w:hAnsi="Calibri" w:cs="Calibri"/>
                <w:sz w:val="24"/>
                <w:szCs w:val="24"/>
                <w:lang w:eastAsia="en-GB" w:bidi="en-GB"/>
              </w:rPr>
              <w:t>language</w:t>
            </w:r>
            <w:r>
              <w:rPr>
                <w:rFonts w:ascii="Calibri" w:eastAsia="Calibri" w:hAnsi="Calibri" w:cs="Calibri"/>
                <w:sz w:val="24"/>
                <w:szCs w:val="24"/>
                <w:lang w:eastAsia="en-GB" w:bidi="en-GB"/>
              </w:rPr>
              <w:t xml:space="preserve"> therapist half a day per week</w:t>
            </w:r>
            <w:r w:rsidR="0050059C">
              <w:rPr>
                <w:rFonts w:ascii="Calibri" w:eastAsia="Calibri" w:hAnsi="Calibri" w:cs="Calibri"/>
                <w:sz w:val="24"/>
                <w:szCs w:val="24"/>
                <w:lang w:eastAsia="en-GB" w:bidi="en-GB"/>
              </w:rPr>
              <w:t>;</w:t>
            </w:r>
            <w:r>
              <w:rPr>
                <w:rFonts w:ascii="Calibri" w:eastAsia="Calibri" w:hAnsi="Calibri" w:cs="Calibri"/>
                <w:sz w:val="24"/>
                <w:szCs w:val="24"/>
                <w:lang w:eastAsia="en-GB" w:bidi="en-GB"/>
              </w:rPr>
              <w:t xml:space="preserve"> and a music therapist </w:t>
            </w:r>
            <w:r w:rsidRPr="0050059C">
              <w:rPr>
                <w:rFonts w:ascii="Calibri" w:eastAsia="Calibri" w:hAnsi="Calibri" w:cs="Calibri"/>
                <w:sz w:val="24"/>
                <w:szCs w:val="24"/>
                <w:lang w:eastAsia="en-GB" w:bidi="en-GB"/>
              </w:rPr>
              <w:t xml:space="preserve">one day per week.  We have a </w:t>
            </w:r>
            <w:r w:rsidR="00896427" w:rsidRPr="0050059C">
              <w:rPr>
                <w:rFonts w:ascii="Calibri" w:eastAsia="Calibri" w:hAnsi="Calibri" w:cs="Calibri"/>
                <w:sz w:val="24"/>
                <w:szCs w:val="24"/>
                <w:lang w:eastAsia="en-GB" w:bidi="en-GB"/>
              </w:rPr>
              <w:t xml:space="preserve">Therapy Hub, which consists of external and internal therapy, including a </w:t>
            </w:r>
            <w:r w:rsidRPr="0050059C">
              <w:rPr>
                <w:rFonts w:ascii="Calibri" w:eastAsia="Calibri" w:hAnsi="Calibri" w:cs="Calibri"/>
                <w:sz w:val="24"/>
                <w:szCs w:val="24"/>
                <w:lang w:eastAsia="en-GB" w:bidi="en-GB"/>
              </w:rPr>
              <w:t>C</w:t>
            </w:r>
            <w:r w:rsidR="00896427" w:rsidRPr="0050059C">
              <w:rPr>
                <w:rFonts w:ascii="Calibri" w:eastAsia="Calibri" w:hAnsi="Calibri" w:cs="Calibri"/>
                <w:sz w:val="24"/>
                <w:szCs w:val="24"/>
                <w:lang w:eastAsia="en-GB" w:bidi="en-GB"/>
              </w:rPr>
              <w:t xml:space="preserve">ommunication </w:t>
            </w:r>
            <w:r w:rsidRPr="0050059C">
              <w:rPr>
                <w:rFonts w:ascii="Calibri" w:eastAsia="Calibri" w:hAnsi="Calibri" w:cs="Calibri"/>
                <w:sz w:val="24"/>
                <w:szCs w:val="24"/>
                <w:lang w:eastAsia="en-GB" w:bidi="en-GB"/>
              </w:rPr>
              <w:t>L</w:t>
            </w:r>
            <w:r w:rsidR="00896427" w:rsidRPr="0050059C">
              <w:rPr>
                <w:rFonts w:ascii="Calibri" w:eastAsia="Calibri" w:hAnsi="Calibri" w:cs="Calibri"/>
                <w:sz w:val="24"/>
                <w:szCs w:val="24"/>
                <w:lang w:eastAsia="en-GB" w:bidi="en-GB"/>
              </w:rPr>
              <w:t xml:space="preserve">ead and a </w:t>
            </w:r>
            <w:r w:rsidRPr="0050059C">
              <w:rPr>
                <w:rFonts w:ascii="Calibri" w:eastAsia="Calibri" w:hAnsi="Calibri" w:cs="Calibri"/>
                <w:sz w:val="24"/>
                <w:szCs w:val="24"/>
                <w:lang w:eastAsia="en-GB" w:bidi="en-GB"/>
              </w:rPr>
              <w:t>S</w:t>
            </w:r>
            <w:r w:rsidR="00896427" w:rsidRPr="0050059C">
              <w:rPr>
                <w:rFonts w:ascii="Calibri" w:eastAsia="Calibri" w:hAnsi="Calibri" w:cs="Calibri"/>
                <w:sz w:val="24"/>
                <w:szCs w:val="24"/>
                <w:lang w:eastAsia="en-GB" w:bidi="en-GB"/>
              </w:rPr>
              <w:t xml:space="preserve">ensory </w:t>
            </w:r>
            <w:r w:rsidRPr="0050059C">
              <w:rPr>
                <w:rFonts w:ascii="Calibri" w:eastAsia="Calibri" w:hAnsi="Calibri" w:cs="Calibri"/>
                <w:sz w:val="24"/>
                <w:szCs w:val="24"/>
                <w:lang w:eastAsia="en-GB" w:bidi="en-GB"/>
              </w:rPr>
              <w:t>L</w:t>
            </w:r>
            <w:r w:rsidR="00896427" w:rsidRPr="0050059C">
              <w:rPr>
                <w:rFonts w:ascii="Calibri" w:eastAsia="Calibri" w:hAnsi="Calibri" w:cs="Calibri"/>
                <w:sz w:val="24"/>
                <w:szCs w:val="24"/>
                <w:lang w:eastAsia="en-GB" w:bidi="en-GB"/>
              </w:rPr>
              <w:t>ead.</w:t>
            </w:r>
            <w:r w:rsidR="0050059C" w:rsidRPr="0050059C">
              <w:rPr>
                <w:rFonts w:ascii="Calibri" w:eastAsia="Calibri" w:hAnsi="Calibri" w:cs="Calibri"/>
                <w:sz w:val="24"/>
                <w:szCs w:val="24"/>
                <w:lang w:eastAsia="en-GB" w:bidi="en-GB"/>
              </w:rPr>
              <w:t xml:space="preserve">  We have </w:t>
            </w:r>
            <w:r w:rsidR="0050059C">
              <w:rPr>
                <w:rFonts w:ascii="Calibri" w:eastAsia="Calibri" w:hAnsi="Calibri" w:cs="Calibri"/>
                <w:sz w:val="24"/>
                <w:szCs w:val="24"/>
                <w:lang w:eastAsia="en-GB" w:bidi="en-GB"/>
              </w:rPr>
              <w:t>a T</w:t>
            </w:r>
            <w:r w:rsidR="0050059C" w:rsidRPr="0050059C">
              <w:rPr>
                <w:rFonts w:ascii="Calibri" w:eastAsia="Calibri" w:hAnsi="Calibri" w:cs="Calibri"/>
                <w:sz w:val="24"/>
                <w:szCs w:val="24"/>
                <w:lang w:eastAsia="en-GB" w:bidi="en-GB"/>
              </w:rPr>
              <w:t>herapy Manager.</w:t>
            </w:r>
          </w:p>
          <w:p w14:paraId="4256A995" w14:textId="77777777"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p>
          <w:p w14:paraId="1AA9E59E" w14:textId="77777777" w:rsidR="00CD506B"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Where need is identified, our team work</w:t>
            </w:r>
            <w:r w:rsidR="00CD506B">
              <w:rPr>
                <w:rFonts w:ascii="Calibri" w:eastAsia="Calibri" w:hAnsi="Calibri" w:cs="Calibri"/>
                <w:sz w:val="24"/>
                <w:szCs w:val="24"/>
                <w:lang w:eastAsia="en-GB" w:bidi="en-GB"/>
              </w:rPr>
              <w:t xml:space="preserve">s </w:t>
            </w:r>
            <w:r w:rsidRPr="008E62A3">
              <w:rPr>
                <w:rFonts w:ascii="Calibri" w:eastAsia="Calibri" w:hAnsi="Calibri" w:cs="Calibri"/>
                <w:sz w:val="24"/>
                <w:szCs w:val="24"/>
                <w:lang w:eastAsia="en-GB" w:bidi="en-GB"/>
              </w:rPr>
              <w:t xml:space="preserve"> to secure additional specialist</w:t>
            </w:r>
            <w:r w:rsidRPr="008E62A3">
              <w:rPr>
                <w:rFonts w:ascii="Calibri" w:eastAsia="Calibri" w:hAnsi="Calibri" w:cs="Calibri"/>
                <w:spacing w:val="-2"/>
                <w:sz w:val="24"/>
                <w:szCs w:val="24"/>
                <w:lang w:eastAsia="en-GB" w:bidi="en-GB"/>
              </w:rPr>
              <w:t xml:space="preserve"> </w:t>
            </w:r>
            <w:r w:rsidRPr="008E62A3">
              <w:rPr>
                <w:rFonts w:ascii="Calibri" w:eastAsia="Calibri" w:hAnsi="Calibri" w:cs="Calibri"/>
                <w:sz w:val="24"/>
                <w:szCs w:val="24"/>
                <w:lang w:eastAsia="en-GB" w:bidi="en-GB"/>
              </w:rPr>
              <w:t xml:space="preserve">expertise. </w:t>
            </w:r>
            <w:r>
              <w:rPr>
                <w:rFonts w:ascii="Calibri" w:eastAsia="Calibri" w:hAnsi="Calibri" w:cs="Calibri"/>
                <w:sz w:val="24"/>
                <w:szCs w:val="24"/>
                <w:lang w:eastAsia="en-GB" w:bidi="en-GB"/>
              </w:rPr>
              <w:t xml:space="preserve"> </w:t>
            </w:r>
          </w:p>
          <w:p w14:paraId="170C8530" w14:textId="77777777" w:rsidR="00CD506B" w:rsidRDefault="00CD506B" w:rsidP="000660F7">
            <w:pPr>
              <w:widowControl w:val="0"/>
              <w:autoSpaceDE w:val="0"/>
              <w:autoSpaceDN w:val="0"/>
              <w:spacing w:after="0" w:line="240" w:lineRule="auto"/>
              <w:rPr>
                <w:rFonts w:ascii="Calibri" w:eastAsia="Calibri" w:hAnsi="Calibri" w:cs="Calibri"/>
                <w:sz w:val="24"/>
                <w:szCs w:val="24"/>
                <w:lang w:eastAsia="en-GB" w:bidi="en-GB"/>
              </w:rPr>
            </w:pPr>
          </w:p>
          <w:p w14:paraId="57B922CA" w14:textId="02DA982C"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 xml:space="preserve">Within school, we offer a wide range of interventions and support covering the areas of need identified in the EHCP. </w:t>
            </w:r>
          </w:p>
        </w:tc>
      </w:tr>
      <w:tr w:rsidR="00896427" w:rsidRPr="008E62A3" w14:paraId="3845F714" w14:textId="77777777" w:rsidTr="00896427">
        <w:tc>
          <w:tcPr>
            <w:tcW w:w="9209" w:type="dxa"/>
            <w:shd w:val="clear" w:color="auto" w:fill="auto"/>
          </w:tcPr>
          <w:p w14:paraId="24C1C241" w14:textId="27E145EC"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b/>
                <w:bCs/>
                <w:i/>
                <w:iCs/>
                <w:sz w:val="24"/>
                <w:szCs w:val="24"/>
                <w:lang w:eastAsia="en-GB" w:bidi="en-GB"/>
              </w:rPr>
              <w:t>How do you evaluate the effectiveness of the provision made for children and young people with SEND?</w:t>
            </w:r>
          </w:p>
        </w:tc>
      </w:tr>
      <w:tr w:rsidR="00896427" w:rsidRPr="008E62A3" w14:paraId="53B2B017" w14:textId="77777777" w:rsidTr="00896427">
        <w:tc>
          <w:tcPr>
            <w:tcW w:w="9209" w:type="dxa"/>
            <w:shd w:val="clear" w:color="auto" w:fill="auto"/>
          </w:tcPr>
          <w:p w14:paraId="15DA900F" w14:textId="14A426EA"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All senior leaders, class teachers, and support staff play a key role in evaluating the effectiveness of our provision.</w:t>
            </w:r>
            <w:r>
              <w:rPr>
                <w:rFonts w:ascii="Calibri" w:eastAsia="Calibri" w:hAnsi="Calibri" w:cs="Calibri"/>
                <w:sz w:val="24"/>
                <w:szCs w:val="24"/>
                <w:lang w:eastAsia="en-GB" w:bidi="en-GB"/>
              </w:rPr>
              <w:t xml:space="preserve"> </w:t>
            </w:r>
            <w:r w:rsidRPr="008E62A3">
              <w:rPr>
                <w:rFonts w:ascii="Calibri" w:eastAsia="Calibri" w:hAnsi="Calibri" w:cs="Calibri"/>
                <w:sz w:val="24"/>
                <w:szCs w:val="24"/>
                <w:lang w:eastAsia="en-GB" w:bidi="en-GB"/>
              </w:rPr>
              <w:t xml:space="preserve"> Regular audits</w:t>
            </w:r>
            <w:r w:rsidR="007E5CD2">
              <w:rPr>
                <w:rFonts w:ascii="Calibri" w:eastAsia="Calibri" w:hAnsi="Calibri" w:cs="Calibri"/>
                <w:sz w:val="24"/>
                <w:szCs w:val="24"/>
                <w:lang w:eastAsia="en-GB" w:bidi="en-GB"/>
              </w:rPr>
              <w:t xml:space="preserve">, </w:t>
            </w:r>
            <w:r w:rsidRPr="008E62A3">
              <w:rPr>
                <w:rFonts w:ascii="Calibri" w:eastAsia="Calibri" w:hAnsi="Calibri" w:cs="Calibri"/>
                <w:sz w:val="24"/>
                <w:szCs w:val="24"/>
                <w:lang w:eastAsia="en-GB" w:bidi="en-GB"/>
              </w:rPr>
              <w:t>evaluations</w:t>
            </w:r>
            <w:r w:rsidR="007E5CD2">
              <w:rPr>
                <w:rFonts w:ascii="Calibri" w:eastAsia="Calibri" w:hAnsi="Calibri" w:cs="Calibri"/>
                <w:sz w:val="24"/>
                <w:szCs w:val="24"/>
                <w:lang w:eastAsia="en-GB" w:bidi="en-GB"/>
              </w:rPr>
              <w:t xml:space="preserve"> and quality assurance processes</w:t>
            </w:r>
            <w:r w:rsidRPr="008E62A3">
              <w:rPr>
                <w:rFonts w:ascii="Calibri" w:eastAsia="Calibri" w:hAnsi="Calibri" w:cs="Calibri"/>
                <w:sz w:val="24"/>
                <w:szCs w:val="24"/>
                <w:lang w:eastAsia="en-GB" w:bidi="en-GB"/>
              </w:rPr>
              <w:t xml:space="preserve"> are completed and feed into the school’s self- evaluation and development plans.</w:t>
            </w:r>
          </w:p>
          <w:p w14:paraId="7CD55CEC" w14:textId="77777777"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p>
          <w:p w14:paraId="205AC2E5" w14:textId="2FFB6F7E"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 xml:space="preserve">The </w:t>
            </w:r>
            <w:r w:rsidR="005530A9">
              <w:rPr>
                <w:rFonts w:ascii="Calibri" w:eastAsia="Calibri" w:hAnsi="Calibri" w:cs="Calibri"/>
                <w:sz w:val="24"/>
                <w:szCs w:val="24"/>
                <w:lang w:eastAsia="en-GB" w:bidi="en-GB"/>
              </w:rPr>
              <w:t>S</w:t>
            </w:r>
            <w:r w:rsidRPr="008E62A3">
              <w:rPr>
                <w:rFonts w:ascii="Calibri" w:eastAsia="Calibri" w:hAnsi="Calibri" w:cs="Calibri"/>
                <w:sz w:val="24"/>
                <w:szCs w:val="24"/>
                <w:lang w:eastAsia="en-GB" w:bidi="en-GB"/>
              </w:rPr>
              <w:t xml:space="preserve">enior </w:t>
            </w:r>
            <w:r w:rsidR="005530A9">
              <w:rPr>
                <w:rFonts w:ascii="Calibri" w:eastAsia="Calibri" w:hAnsi="Calibri" w:cs="Calibri"/>
                <w:sz w:val="24"/>
                <w:szCs w:val="24"/>
                <w:lang w:eastAsia="en-GB" w:bidi="en-GB"/>
              </w:rPr>
              <w:t>L</w:t>
            </w:r>
            <w:r w:rsidRPr="008E62A3">
              <w:rPr>
                <w:rFonts w:ascii="Calibri" w:eastAsia="Calibri" w:hAnsi="Calibri" w:cs="Calibri"/>
                <w:sz w:val="24"/>
                <w:szCs w:val="24"/>
                <w:lang w:eastAsia="en-GB" w:bidi="en-GB"/>
              </w:rPr>
              <w:t xml:space="preserve">eadership </w:t>
            </w:r>
            <w:r w:rsidR="005530A9">
              <w:rPr>
                <w:rFonts w:ascii="Calibri" w:eastAsia="Calibri" w:hAnsi="Calibri" w:cs="Calibri"/>
                <w:sz w:val="24"/>
                <w:szCs w:val="24"/>
                <w:lang w:eastAsia="en-GB" w:bidi="en-GB"/>
              </w:rPr>
              <w:t>T</w:t>
            </w:r>
            <w:r w:rsidRPr="008E62A3">
              <w:rPr>
                <w:rFonts w:ascii="Calibri" w:eastAsia="Calibri" w:hAnsi="Calibri" w:cs="Calibri"/>
                <w:sz w:val="24"/>
                <w:szCs w:val="24"/>
                <w:lang w:eastAsia="en-GB" w:bidi="en-GB"/>
              </w:rPr>
              <w:t xml:space="preserve">eam </w:t>
            </w:r>
            <w:r w:rsidR="005530A9">
              <w:rPr>
                <w:rFonts w:ascii="Calibri" w:eastAsia="Calibri" w:hAnsi="Calibri" w:cs="Calibri"/>
                <w:sz w:val="24"/>
                <w:szCs w:val="24"/>
                <w:lang w:eastAsia="en-GB" w:bidi="en-GB"/>
              </w:rPr>
              <w:t xml:space="preserve">(SLT) </w:t>
            </w:r>
            <w:r w:rsidRPr="008E62A3">
              <w:rPr>
                <w:rFonts w:ascii="Calibri" w:eastAsia="Calibri" w:hAnsi="Calibri" w:cs="Calibri"/>
                <w:sz w:val="24"/>
                <w:szCs w:val="24"/>
                <w:lang w:eastAsia="en-GB" w:bidi="en-GB"/>
              </w:rPr>
              <w:t xml:space="preserve">play a key role in evaluating the </w:t>
            </w:r>
            <w:r w:rsidR="00CD506B">
              <w:rPr>
                <w:rFonts w:ascii="Calibri" w:eastAsia="Calibri" w:hAnsi="Calibri" w:cs="Calibri"/>
                <w:sz w:val="24"/>
                <w:szCs w:val="24"/>
                <w:lang w:eastAsia="en-GB" w:bidi="en-GB"/>
              </w:rPr>
              <w:t>e</w:t>
            </w:r>
            <w:r w:rsidRPr="008E62A3">
              <w:rPr>
                <w:rFonts w:ascii="Calibri" w:eastAsia="Calibri" w:hAnsi="Calibri" w:cs="Calibri"/>
                <w:sz w:val="24"/>
                <w:szCs w:val="24"/>
                <w:lang w:eastAsia="en-GB" w:bidi="en-GB"/>
              </w:rPr>
              <w:t xml:space="preserve">ffectiveness </w:t>
            </w:r>
            <w:r w:rsidR="00CD506B">
              <w:rPr>
                <w:rFonts w:ascii="Calibri" w:eastAsia="Calibri" w:hAnsi="Calibri" w:cs="Calibri"/>
                <w:sz w:val="24"/>
                <w:szCs w:val="24"/>
                <w:lang w:eastAsia="en-GB" w:bidi="en-GB"/>
              </w:rPr>
              <w:t xml:space="preserve"> </w:t>
            </w:r>
            <w:r w:rsidRPr="008E62A3">
              <w:rPr>
                <w:rFonts w:ascii="Calibri" w:eastAsia="Calibri" w:hAnsi="Calibri" w:cs="Calibri"/>
                <w:sz w:val="24"/>
                <w:szCs w:val="24"/>
                <w:lang w:eastAsia="en-GB" w:bidi="en-GB"/>
              </w:rPr>
              <w:t>of our provision by:</w:t>
            </w:r>
          </w:p>
          <w:p w14:paraId="54F39A17" w14:textId="77777777" w:rsidR="00896427" w:rsidRPr="008E62A3" w:rsidRDefault="00896427" w:rsidP="000660F7">
            <w:pPr>
              <w:widowControl w:val="0"/>
              <w:numPr>
                <w:ilvl w:val="0"/>
                <w:numId w:val="1"/>
              </w:numPr>
              <w:tabs>
                <w:tab w:val="left" w:pos="827"/>
                <w:tab w:val="left" w:pos="828"/>
              </w:tabs>
              <w:autoSpaceDE w:val="0"/>
              <w:autoSpaceDN w:val="0"/>
              <w:spacing w:after="0" w:line="240" w:lineRule="auto"/>
              <w:ind w:left="0" w:firstLine="0"/>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Robustly monitoring and reviewing SEND</w:t>
            </w:r>
            <w:r w:rsidRPr="008E62A3">
              <w:rPr>
                <w:rFonts w:ascii="Calibri" w:eastAsia="Calibri" w:hAnsi="Calibri" w:cs="Calibri"/>
                <w:spacing w:val="-10"/>
                <w:sz w:val="24"/>
                <w:szCs w:val="24"/>
                <w:lang w:eastAsia="en-GB" w:bidi="en-GB"/>
              </w:rPr>
              <w:t xml:space="preserve"> </w:t>
            </w:r>
            <w:r w:rsidRPr="008E62A3">
              <w:rPr>
                <w:rFonts w:ascii="Calibri" w:eastAsia="Calibri" w:hAnsi="Calibri" w:cs="Calibri"/>
                <w:sz w:val="24"/>
                <w:szCs w:val="24"/>
                <w:lang w:eastAsia="en-GB" w:bidi="en-GB"/>
              </w:rPr>
              <w:t>provision</w:t>
            </w:r>
          </w:p>
          <w:p w14:paraId="206B4876" w14:textId="77777777" w:rsidR="00896427" w:rsidRPr="008E62A3" w:rsidRDefault="00896427" w:rsidP="000660F7">
            <w:pPr>
              <w:widowControl w:val="0"/>
              <w:numPr>
                <w:ilvl w:val="0"/>
                <w:numId w:val="1"/>
              </w:numPr>
              <w:tabs>
                <w:tab w:val="left" w:pos="827"/>
                <w:tab w:val="left" w:pos="828"/>
              </w:tabs>
              <w:autoSpaceDE w:val="0"/>
              <w:autoSpaceDN w:val="0"/>
              <w:spacing w:after="0" w:line="240" w:lineRule="auto"/>
              <w:ind w:left="0" w:firstLine="0"/>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Monitor and reviewing individual pupil</w:t>
            </w:r>
            <w:r w:rsidRPr="008E62A3">
              <w:rPr>
                <w:rFonts w:ascii="Calibri" w:eastAsia="Calibri" w:hAnsi="Calibri" w:cs="Calibri"/>
                <w:spacing w:val="-8"/>
                <w:sz w:val="24"/>
                <w:szCs w:val="24"/>
                <w:lang w:eastAsia="en-GB" w:bidi="en-GB"/>
              </w:rPr>
              <w:t xml:space="preserve"> </w:t>
            </w:r>
            <w:r w:rsidRPr="008E62A3">
              <w:rPr>
                <w:rFonts w:ascii="Calibri" w:eastAsia="Calibri" w:hAnsi="Calibri" w:cs="Calibri"/>
                <w:sz w:val="24"/>
                <w:szCs w:val="24"/>
                <w:lang w:eastAsia="en-GB" w:bidi="en-GB"/>
              </w:rPr>
              <w:t>progress</w:t>
            </w:r>
          </w:p>
          <w:p w14:paraId="4EC7A41E" w14:textId="77777777" w:rsidR="00896427" w:rsidRPr="008E62A3" w:rsidRDefault="00896427" w:rsidP="000660F7">
            <w:pPr>
              <w:widowControl w:val="0"/>
              <w:numPr>
                <w:ilvl w:val="0"/>
                <w:numId w:val="1"/>
              </w:numPr>
              <w:tabs>
                <w:tab w:val="left" w:pos="827"/>
                <w:tab w:val="left" w:pos="828"/>
              </w:tabs>
              <w:autoSpaceDE w:val="0"/>
              <w:autoSpaceDN w:val="0"/>
              <w:spacing w:after="0" w:line="240" w:lineRule="auto"/>
              <w:ind w:left="0" w:firstLine="0"/>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Auditing teaching and</w:t>
            </w:r>
            <w:r w:rsidRPr="008E62A3">
              <w:rPr>
                <w:rFonts w:ascii="Calibri" w:eastAsia="Calibri" w:hAnsi="Calibri" w:cs="Calibri"/>
                <w:spacing w:val="-4"/>
                <w:sz w:val="24"/>
                <w:szCs w:val="24"/>
                <w:lang w:eastAsia="en-GB" w:bidi="en-GB"/>
              </w:rPr>
              <w:t xml:space="preserve"> </w:t>
            </w:r>
            <w:r w:rsidRPr="008E62A3">
              <w:rPr>
                <w:rFonts w:ascii="Calibri" w:eastAsia="Calibri" w:hAnsi="Calibri" w:cs="Calibri"/>
                <w:sz w:val="24"/>
                <w:szCs w:val="24"/>
                <w:lang w:eastAsia="en-GB" w:bidi="en-GB"/>
              </w:rPr>
              <w:t>learning</w:t>
            </w:r>
          </w:p>
          <w:p w14:paraId="5BEFF727" w14:textId="77777777" w:rsidR="00896427" w:rsidRPr="008E62A3" w:rsidRDefault="00896427" w:rsidP="000660F7">
            <w:pPr>
              <w:widowControl w:val="0"/>
              <w:numPr>
                <w:ilvl w:val="0"/>
                <w:numId w:val="1"/>
              </w:numPr>
              <w:tabs>
                <w:tab w:val="left" w:pos="827"/>
                <w:tab w:val="left" w:pos="828"/>
              </w:tabs>
              <w:autoSpaceDE w:val="0"/>
              <w:autoSpaceDN w:val="0"/>
              <w:spacing w:after="0" w:line="240" w:lineRule="auto"/>
              <w:ind w:left="0" w:firstLine="0"/>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Overseeing assessment</w:t>
            </w:r>
            <w:r w:rsidRPr="008E62A3">
              <w:rPr>
                <w:rFonts w:ascii="Calibri" w:eastAsia="Calibri" w:hAnsi="Calibri" w:cs="Calibri"/>
                <w:spacing w:val="-2"/>
                <w:sz w:val="24"/>
                <w:szCs w:val="24"/>
                <w:lang w:eastAsia="en-GB" w:bidi="en-GB"/>
              </w:rPr>
              <w:t xml:space="preserve"> </w:t>
            </w:r>
            <w:r w:rsidRPr="008E62A3">
              <w:rPr>
                <w:rFonts w:ascii="Calibri" w:eastAsia="Calibri" w:hAnsi="Calibri" w:cs="Calibri"/>
                <w:sz w:val="24"/>
                <w:szCs w:val="24"/>
                <w:lang w:eastAsia="en-GB" w:bidi="en-GB"/>
              </w:rPr>
              <w:t>arrangements</w:t>
            </w:r>
          </w:p>
          <w:p w14:paraId="1FE96E5C" w14:textId="77777777" w:rsidR="00896427" w:rsidRPr="008E62A3" w:rsidRDefault="00896427" w:rsidP="000660F7">
            <w:pPr>
              <w:widowControl w:val="0"/>
              <w:numPr>
                <w:ilvl w:val="0"/>
                <w:numId w:val="1"/>
              </w:numPr>
              <w:tabs>
                <w:tab w:val="left" w:pos="827"/>
                <w:tab w:val="left" w:pos="828"/>
              </w:tabs>
              <w:autoSpaceDE w:val="0"/>
              <w:autoSpaceDN w:val="0"/>
              <w:spacing w:after="0" w:line="240" w:lineRule="auto"/>
              <w:ind w:left="0" w:firstLine="0"/>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Recording and analysing the impact of</w:t>
            </w:r>
            <w:r w:rsidRPr="008E62A3">
              <w:rPr>
                <w:rFonts w:ascii="Calibri" w:eastAsia="Calibri" w:hAnsi="Calibri" w:cs="Calibri"/>
                <w:spacing w:val="-8"/>
                <w:sz w:val="24"/>
                <w:szCs w:val="24"/>
                <w:lang w:eastAsia="en-GB" w:bidi="en-GB"/>
              </w:rPr>
              <w:t xml:space="preserve"> </w:t>
            </w:r>
            <w:r w:rsidRPr="008E62A3">
              <w:rPr>
                <w:rFonts w:ascii="Calibri" w:eastAsia="Calibri" w:hAnsi="Calibri" w:cs="Calibri"/>
                <w:sz w:val="24"/>
                <w:szCs w:val="24"/>
                <w:lang w:eastAsia="en-GB" w:bidi="en-GB"/>
              </w:rPr>
              <w:t>interventions</w:t>
            </w:r>
          </w:p>
          <w:p w14:paraId="593B7512" w14:textId="77777777" w:rsidR="00896427" w:rsidRPr="008E62A3" w:rsidRDefault="00896427" w:rsidP="000660F7">
            <w:pPr>
              <w:widowControl w:val="0"/>
              <w:numPr>
                <w:ilvl w:val="0"/>
                <w:numId w:val="1"/>
              </w:numPr>
              <w:tabs>
                <w:tab w:val="left" w:pos="827"/>
                <w:tab w:val="left" w:pos="828"/>
              </w:tabs>
              <w:autoSpaceDE w:val="0"/>
              <w:autoSpaceDN w:val="0"/>
              <w:spacing w:after="0" w:line="240" w:lineRule="auto"/>
              <w:ind w:left="0" w:firstLine="0"/>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Analysing school</w:t>
            </w:r>
            <w:r w:rsidRPr="008E62A3">
              <w:rPr>
                <w:rFonts w:ascii="Calibri" w:eastAsia="Calibri" w:hAnsi="Calibri" w:cs="Calibri"/>
                <w:spacing w:val="-2"/>
                <w:sz w:val="24"/>
                <w:szCs w:val="24"/>
                <w:lang w:eastAsia="en-GB" w:bidi="en-GB"/>
              </w:rPr>
              <w:t xml:space="preserve"> </w:t>
            </w:r>
            <w:r w:rsidRPr="008E62A3">
              <w:rPr>
                <w:rFonts w:ascii="Calibri" w:eastAsia="Calibri" w:hAnsi="Calibri" w:cs="Calibri"/>
                <w:sz w:val="24"/>
                <w:szCs w:val="24"/>
                <w:lang w:eastAsia="en-GB" w:bidi="en-GB"/>
              </w:rPr>
              <w:t>data</w:t>
            </w:r>
          </w:p>
          <w:p w14:paraId="59070F7A" w14:textId="77777777" w:rsidR="00896427" w:rsidRPr="008E62A3" w:rsidRDefault="00896427" w:rsidP="000660F7">
            <w:pPr>
              <w:widowControl w:val="0"/>
              <w:numPr>
                <w:ilvl w:val="0"/>
                <w:numId w:val="1"/>
              </w:numPr>
              <w:tabs>
                <w:tab w:val="left" w:pos="827"/>
                <w:tab w:val="left" w:pos="828"/>
              </w:tabs>
              <w:autoSpaceDE w:val="0"/>
              <w:autoSpaceDN w:val="0"/>
              <w:spacing w:after="0" w:line="240" w:lineRule="auto"/>
              <w:ind w:left="0" w:firstLine="0"/>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Gathering feedback from relevant</w:t>
            </w:r>
            <w:r w:rsidRPr="008E62A3">
              <w:rPr>
                <w:rFonts w:ascii="Calibri" w:eastAsia="Calibri" w:hAnsi="Calibri" w:cs="Calibri"/>
                <w:spacing w:val="-7"/>
                <w:sz w:val="24"/>
                <w:szCs w:val="24"/>
                <w:lang w:eastAsia="en-GB" w:bidi="en-GB"/>
              </w:rPr>
              <w:t xml:space="preserve"> </w:t>
            </w:r>
            <w:r w:rsidRPr="008E62A3">
              <w:rPr>
                <w:rFonts w:ascii="Calibri" w:eastAsia="Calibri" w:hAnsi="Calibri" w:cs="Calibri"/>
                <w:sz w:val="24"/>
                <w:szCs w:val="24"/>
                <w:lang w:eastAsia="en-GB" w:bidi="en-GB"/>
              </w:rPr>
              <w:t>partners</w:t>
            </w:r>
          </w:p>
          <w:p w14:paraId="7EE99049" w14:textId="77777777"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p>
          <w:p w14:paraId="05100C40" w14:textId="5834AB03"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 xml:space="preserve">Each </w:t>
            </w:r>
            <w:r w:rsidR="005530A9">
              <w:rPr>
                <w:rFonts w:ascii="Calibri" w:eastAsia="Calibri" w:hAnsi="Calibri" w:cs="Calibri"/>
                <w:sz w:val="24"/>
                <w:szCs w:val="24"/>
                <w:lang w:eastAsia="en-GB" w:bidi="en-GB"/>
              </w:rPr>
              <w:t>P</w:t>
            </w:r>
            <w:r w:rsidRPr="008E62A3">
              <w:rPr>
                <w:rFonts w:ascii="Calibri" w:eastAsia="Calibri" w:hAnsi="Calibri" w:cs="Calibri"/>
                <w:sz w:val="24"/>
                <w:szCs w:val="24"/>
                <w:lang w:eastAsia="en-GB" w:bidi="en-GB"/>
              </w:rPr>
              <w:t xml:space="preserve">rovision </w:t>
            </w:r>
            <w:r w:rsidR="005530A9">
              <w:rPr>
                <w:rFonts w:ascii="Calibri" w:eastAsia="Calibri" w:hAnsi="Calibri" w:cs="Calibri"/>
                <w:sz w:val="24"/>
                <w:szCs w:val="24"/>
                <w:lang w:eastAsia="en-GB" w:bidi="en-GB"/>
              </w:rPr>
              <w:t>Lead</w:t>
            </w:r>
            <w:r w:rsidRPr="008E62A3">
              <w:rPr>
                <w:rFonts w:ascii="Calibri" w:eastAsia="Calibri" w:hAnsi="Calibri" w:cs="Calibri"/>
                <w:sz w:val="24"/>
                <w:szCs w:val="24"/>
                <w:lang w:eastAsia="en-GB" w:bidi="en-GB"/>
              </w:rPr>
              <w:t xml:space="preserve"> has a high level of commitment to maximising their impact on pupil outcomes through constant evaluation of practice.</w:t>
            </w:r>
          </w:p>
        </w:tc>
      </w:tr>
      <w:tr w:rsidR="00896427" w:rsidRPr="008E62A3" w14:paraId="38A08ACE" w14:textId="77777777" w:rsidTr="00896427">
        <w:tc>
          <w:tcPr>
            <w:tcW w:w="9209" w:type="dxa"/>
            <w:shd w:val="clear" w:color="auto" w:fill="auto"/>
          </w:tcPr>
          <w:p w14:paraId="5A20D537" w14:textId="070983A4" w:rsidR="00896427"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b/>
                <w:bCs/>
                <w:i/>
                <w:iCs/>
                <w:sz w:val="24"/>
                <w:szCs w:val="24"/>
                <w:lang w:eastAsia="en-GB" w:bidi="en-GB"/>
              </w:rPr>
              <w:t>How are children and young people with SEND enabled to engage in activities?</w:t>
            </w:r>
          </w:p>
        </w:tc>
      </w:tr>
      <w:tr w:rsidR="00896427" w:rsidRPr="008E62A3" w14:paraId="301E83F2" w14:textId="77777777" w:rsidTr="00896427">
        <w:tc>
          <w:tcPr>
            <w:tcW w:w="9209" w:type="dxa"/>
            <w:shd w:val="clear" w:color="auto" w:fill="auto"/>
          </w:tcPr>
          <w:p w14:paraId="7C920F96" w14:textId="76C9601D" w:rsidR="00896427" w:rsidRDefault="00896427"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 xml:space="preserve">An area of strength of our school is how we adapt our curriculum to ensure that all pupils can take part, albeit in differing ways.  For example, we provide additional support, adapted / alternative activities, differing timetables for activities, to ensure pupils’ engagement.  </w:t>
            </w:r>
          </w:p>
          <w:p w14:paraId="7D18CE43" w14:textId="77777777" w:rsidR="00896427" w:rsidRDefault="00896427" w:rsidP="000660F7">
            <w:pPr>
              <w:widowControl w:val="0"/>
              <w:autoSpaceDE w:val="0"/>
              <w:autoSpaceDN w:val="0"/>
              <w:spacing w:after="0" w:line="240" w:lineRule="auto"/>
              <w:rPr>
                <w:rFonts w:ascii="Calibri" w:eastAsia="Calibri" w:hAnsi="Calibri" w:cs="Calibri"/>
                <w:sz w:val="24"/>
                <w:szCs w:val="24"/>
                <w:lang w:eastAsia="en-GB" w:bidi="en-GB"/>
              </w:rPr>
            </w:pPr>
          </w:p>
          <w:p w14:paraId="196F1C1B" w14:textId="750C2D78" w:rsidR="00896427" w:rsidRDefault="00896427"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lastRenderedPageBreak/>
              <w:t>When pupils join us, the emphasis is first on building relationships with staff: trust is a most effective way to help pupils feel safe, and therefore</w:t>
            </w:r>
            <w:r w:rsidR="005530A9">
              <w:rPr>
                <w:rFonts w:ascii="Calibri" w:eastAsia="Calibri" w:hAnsi="Calibri" w:cs="Calibri"/>
                <w:sz w:val="24"/>
                <w:szCs w:val="24"/>
                <w:lang w:eastAsia="en-GB" w:bidi="en-GB"/>
              </w:rPr>
              <w:t xml:space="preserve"> to feel</w:t>
            </w:r>
            <w:r>
              <w:rPr>
                <w:rFonts w:ascii="Calibri" w:eastAsia="Calibri" w:hAnsi="Calibri" w:cs="Calibri"/>
                <w:sz w:val="24"/>
                <w:szCs w:val="24"/>
                <w:lang w:eastAsia="en-GB" w:bidi="en-GB"/>
              </w:rPr>
              <w:t xml:space="preserve"> less anxious and more willing to engage.  We also focus on developing a ‘have a go’ attitude to promote engagement.</w:t>
            </w:r>
          </w:p>
          <w:p w14:paraId="0D219748" w14:textId="77777777" w:rsidR="00896427" w:rsidRDefault="00896427" w:rsidP="000660F7">
            <w:pPr>
              <w:widowControl w:val="0"/>
              <w:autoSpaceDE w:val="0"/>
              <w:autoSpaceDN w:val="0"/>
              <w:spacing w:after="0" w:line="240" w:lineRule="auto"/>
              <w:rPr>
                <w:rFonts w:ascii="Calibri" w:eastAsia="Calibri" w:hAnsi="Calibri" w:cs="Calibri"/>
                <w:sz w:val="24"/>
                <w:szCs w:val="24"/>
                <w:lang w:eastAsia="en-GB" w:bidi="en-GB"/>
              </w:rPr>
            </w:pPr>
          </w:p>
          <w:p w14:paraId="370C6BAD" w14:textId="0A6CDB31"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 xml:space="preserve">Creating opportunities to develop the life skills and confidence of our pupils, whilst raising their self-esteem, is key to our nurturing ethos. </w:t>
            </w:r>
            <w:r>
              <w:rPr>
                <w:rFonts w:ascii="Calibri" w:eastAsia="Calibri" w:hAnsi="Calibri" w:cs="Calibri"/>
                <w:sz w:val="24"/>
                <w:szCs w:val="24"/>
                <w:lang w:eastAsia="en-GB" w:bidi="en-GB"/>
              </w:rPr>
              <w:t xml:space="preserve"> </w:t>
            </w:r>
            <w:r w:rsidRPr="008E62A3">
              <w:rPr>
                <w:rFonts w:ascii="Calibri" w:eastAsia="Calibri" w:hAnsi="Calibri" w:cs="Calibri"/>
                <w:sz w:val="24"/>
                <w:szCs w:val="24"/>
                <w:lang w:eastAsia="en-GB" w:bidi="en-GB"/>
              </w:rPr>
              <w:t>Activities, whether based in or out of the classroom, are differentiated and personalised to meet individual needs, allowing them to experience success and achievement.</w:t>
            </w:r>
          </w:p>
          <w:p w14:paraId="728B9281" w14:textId="77777777"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p>
          <w:p w14:paraId="26B2B034" w14:textId="40CE95BA"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 xml:space="preserve">We encourage our pupils to be confident and to lead fulfilling lives, making them as independent as possible. </w:t>
            </w:r>
            <w:r>
              <w:rPr>
                <w:rFonts w:ascii="Calibri" w:eastAsia="Calibri" w:hAnsi="Calibri" w:cs="Calibri"/>
                <w:sz w:val="24"/>
                <w:szCs w:val="24"/>
                <w:lang w:eastAsia="en-GB" w:bidi="en-GB"/>
              </w:rPr>
              <w:t xml:space="preserve"> </w:t>
            </w:r>
            <w:r w:rsidRPr="008E62A3">
              <w:rPr>
                <w:rFonts w:ascii="Calibri" w:eastAsia="Calibri" w:hAnsi="Calibri" w:cs="Calibri"/>
                <w:sz w:val="24"/>
                <w:szCs w:val="24"/>
                <w:lang w:eastAsia="en-GB" w:bidi="en-GB"/>
              </w:rPr>
              <w:t xml:space="preserve">We do this through enhancing our curriculum by providing a variety of trips, visits, outdoor education, and other school activities. </w:t>
            </w:r>
            <w:r>
              <w:rPr>
                <w:rFonts w:ascii="Calibri" w:eastAsia="Calibri" w:hAnsi="Calibri" w:cs="Calibri"/>
                <w:sz w:val="24"/>
                <w:szCs w:val="24"/>
                <w:lang w:eastAsia="en-GB" w:bidi="en-GB"/>
              </w:rPr>
              <w:t xml:space="preserve"> </w:t>
            </w:r>
            <w:r w:rsidRPr="008E62A3">
              <w:rPr>
                <w:rFonts w:ascii="Calibri" w:eastAsia="Calibri" w:hAnsi="Calibri" w:cs="Calibri"/>
                <w:sz w:val="24"/>
                <w:szCs w:val="24"/>
                <w:lang w:eastAsia="en-GB" w:bidi="en-GB"/>
              </w:rPr>
              <w:t xml:space="preserve">The school provides a small fleet of mini buses and electric cars to enable our pupils to engage with such activities. </w:t>
            </w:r>
            <w:r>
              <w:rPr>
                <w:rFonts w:ascii="Calibri" w:eastAsia="Calibri" w:hAnsi="Calibri" w:cs="Calibri"/>
                <w:sz w:val="24"/>
                <w:szCs w:val="24"/>
                <w:lang w:eastAsia="en-GB" w:bidi="en-GB"/>
              </w:rPr>
              <w:t xml:space="preserve"> </w:t>
            </w:r>
            <w:r w:rsidRPr="008E62A3">
              <w:rPr>
                <w:rFonts w:ascii="Calibri" w:eastAsia="Calibri" w:hAnsi="Calibri" w:cs="Calibri"/>
                <w:sz w:val="24"/>
                <w:szCs w:val="24"/>
                <w:lang w:eastAsia="en-GB" w:bidi="en-GB"/>
              </w:rPr>
              <w:t>Mobility lifts within school and on the buses ensure that all pupils can take part.</w:t>
            </w:r>
          </w:p>
        </w:tc>
      </w:tr>
      <w:tr w:rsidR="00896427" w:rsidRPr="008E62A3" w14:paraId="0A7D018B" w14:textId="77777777" w:rsidTr="00896427">
        <w:tc>
          <w:tcPr>
            <w:tcW w:w="9209" w:type="dxa"/>
            <w:shd w:val="clear" w:color="auto" w:fill="auto"/>
          </w:tcPr>
          <w:p w14:paraId="2661A17D" w14:textId="227BF5C2"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b/>
                <w:bCs/>
                <w:i/>
                <w:iCs/>
                <w:sz w:val="24"/>
                <w:szCs w:val="24"/>
                <w:lang w:eastAsia="en-GB" w:bidi="en-GB"/>
              </w:rPr>
              <w:lastRenderedPageBreak/>
              <w:t>How do you support the emotional and social development of children and young people?</w:t>
            </w:r>
          </w:p>
        </w:tc>
      </w:tr>
      <w:tr w:rsidR="00896427" w:rsidRPr="008E62A3" w14:paraId="0852117F" w14:textId="77777777" w:rsidTr="00896427">
        <w:tc>
          <w:tcPr>
            <w:tcW w:w="9209" w:type="dxa"/>
            <w:shd w:val="clear" w:color="auto" w:fill="auto"/>
          </w:tcPr>
          <w:p w14:paraId="5880F40A" w14:textId="77777777" w:rsidR="007E5CD2"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50059C">
              <w:rPr>
                <w:rFonts w:ascii="Calibri" w:eastAsia="Calibri" w:hAnsi="Calibri" w:cs="Calibri"/>
                <w:sz w:val="24"/>
                <w:szCs w:val="24"/>
                <w:lang w:eastAsia="en-GB" w:bidi="en-GB"/>
              </w:rPr>
              <w:t>Nurture is e</w:t>
            </w:r>
            <w:r w:rsidR="0050059C">
              <w:rPr>
                <w:rFonts w:ascii="Calibri" w:eastAsia="Calibri" w:hAnsi="Calibri" w:cs="Calibri"/>
                <w:sz w:val="24"/>
                <w:szCs w:val="24"/>
                <w:lang w:eastAsia="en-GB" w:bidi="en-GB"/>
              </w:rPr>
              <w:t>mbedded</w:t>
            </w:r>
            <w:r w:rsidRPr="0050059C">
              <w:rPr>
                <w:rFonts w:ascii="Calibri" w:eastAsia="Calibri" w:hAnsi="Calibri" w:cs="Calibri"/>
                <w:sz w:val="24"/>
                <w:szCs w:val="24"/>
                <w:lang w:eastAsia="en-GB" w:bidi="en-GB"/>
              </w:rPr>
              <w:t xml:space="preserve"> into the curriculum to support and develop both social and emotional needs.  </w:t>
            </w:r>
          </w:p>
          <w:p w14:paraId="4F89EA22" w14:textId="77777777" w:rsidR="007E5CD2" w:rsidRDefault="007E5CD2" w:rsidP="000660F7">
            <w:pPr>
              <w:widowControl w:val="0"/>
              <w:autoSpaceDE w:val="0"/>
              <w:autoSpaceDN w:val="0"/>
              <w:spacing w:after="0" w:line="240" w:lineRule="auto"/>
              <w:rPr>
                <w:rFonts w:ascii="Calibri" w:eastAsia="Calibri" w:hAnsi="Calibri" w:cs="Calibri"/>
                <w:sz w:val="24"/>
                <w:szCs w:val="24"/>
                <w:lang w:eastAsia="en-GB" w:bidi="en-GB"/>
              </w:rPr>
            </w:pPr>
          </w:p>
          <w:p w14:paraId="31BEF445" w14:textId="1F077F62" w:rsidR="007E5CD2" w:rsidRDefault="007E5CD2"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When pupils join us, the initial focus is on building relationships and developing predictable routines.  These, along with providing a secure and welcoming environment, support pupils to feel safe in school, which helps promote their emotional wellbeing.</w:t>
            </w:r>
          </w:p>
          <w:p w14:paraId="75EADB30" w14:textId="77777777" w:rsidR="007E5CD2" w:rsidRDefault="007E5CD2" w:rsidP="000660F7">
            <w:pPr>
              <w:widowControl w:val="0"/>
              <w:autoSpaceDE w:val="0"/>
              <w:autoSpaceDN w:val="0"/>
              <w:spacing w:after="0" w:line="240" w:lineRule="auto"/>
              <w:rPr>
                <w:rFonts w:ascii="Calibri" w:eastAsia="Calibri" w:hAnsi="Calibri" w:cs="Calibri"/>
                <w:sz w:val="24"/>
                <w:szCs w:val="24"/>
                <w:lang w:eastAsia="en-GB" w:bidi="en-GB"/>
              </w:rPr>
            </w:pPr>
          </w:p>
          <w:p w14:paraId="6126AB85" w14:textId="77777777" w:rsidR="007E5CD2" w:rsidRDefault="007E5CD2"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We use the Zones of Regulation as a key means throughout school for pupils to develop their understanding of feelings and how to manage them.</w:t>
            </w:r>
          </w:p>
          <w:p w14:paraId="411AC398" w14:textId="77777777" w:rsidR="007E5CD2" w:rsidRDefault="007E5CD2" w:rsidP="000660F7">
            <w:pPr>
              <w:widowControl w:val="0"/>
              <w:autoSpaceDE w:val="0"/>
              <w:autoSpaceDN w:val="0"/>
              <w:spacing w:after="0" w:line="240" w:lineRule="auto"/>
              <w:rPr>
                <w:rFonts w:ascii="Calibri" w:eastAsia="Calibri" w:hAnsi="Calibri" w:cs="Calibri"/>
                <w:sz w:val="24"/>
                <w:szCs w:val="24"/>
                <w:lang w:eastAsia="en-GB" w:bidi="en-GB"/>
              </w:rPr>
            </w:pPr>
          </w:p>
          <w:p w14:paraId="438BC8F4" w14:textId="71673AA1" w:rsidR="007E5CD2"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50059C">
              <w:rPr>
                <w:rFonts w:ascii="Calibri" w:eastAsia="Calibri" w:hAnsi="Calibri" w:cs="Calibri"/>
                <w:sz w:val="24"/>
                <w:szCs w:val="24"/>
                <w:lang w:eastAsia="en-GB" w:bidi="en-GB"/>
              </w:rPr>
              <w:t>Pupils are encouraged</w:t>
            </w:r>
            <w:r w:rsidRPr="008E62A3">
              <w:rPr>
                <w:rFonts w:ascii="Calibri" w:eastAsia="Calibri" w:hAnsi="Calibri" w:cs="Calibri"/>
                <w:sz w:val="24"/>
                <w:szCs w:val="24"/>
                <w:lang w:eastAsia="en-GB" w:bidi="en-GB"/>
              </w:rPr>
              <w:t xml:space="preserve"> </w:t>
            </w:r>
            <w:r w:rsidR="007E5CD2">
              <w:rPr>
                <w:rFonts w:ascii="Calibri" w:eastAsia="Calibri" w:hAnsi="Calibri" w:cs="Calibri"/>
                <w:sz w:val="24"/>
                <w:szCs w:val="24"/>
                <w:lang w:eastAsia="en-GB" w:bidi="en-GB"/>
              </w:rPr>
              <w:t xml:space="preserve">and supported </w:t>
            </w:r>
            <w:r w:rsidRPr="008E62A3">
              <w:rPr>
                <w:rFonts w:ascii="Calibri" w:eastAsia="Calibri" w:hAnsi="Calibri" w:cs="Calibri"/>
                <w:sz w:val="24"/>
                <w:szCs w:val="24"/>
                <w:lang w:eastAsia="en-GB" w:bidi="en-GB"/>
              </w:rPr>
              <w:t>to build social skills</w:t>
            </w:r>
            <w:r w:rsidR="007E5CD2">
              <w:rPr>
                <w:rFonts w:ascii="Calibri" w:eastAsia="Calibri" w:hAnsi="Calibri" w:cs="Calibri"/>
                <w:sz w:val="24"/>
                <w:szCs w:val="24"/>
                <w:lang w:eastAsia="en-GB" w:bidi="en-GB"/>
              </w:rPr>
              <w:t xml:space="preserve"> throughout their school day, following the ethos ‘every interaction is an intervention’.</w:t>
            </w:r>
          </w:p>
          <w:p w14:paraId="45B264CB" w14:textId="77777777" w:rsidR="007E5CD2" w:rsidRDefault="007E5CD2" w:rsidP="000660F7">
            <w:pPr>
              <w:widowControl w:val="0"/>
              <w:autoSpaceDE w:val="0"/>
              <w:autoSpaceDN w:val="0"/>
              <w:spacing w:after="0" w:line="240" w:lineRule="auto"/>
              <w:rPr>
                <w:rFonts w:ascii="Calibri" w:eastAsia="Calibri" w:hAnsi="Calibri" w:cs="Calibri"/>
                <w:sz w:val="24"/>
                <w:szCs w:val="24"/>
                <w:lang w:eastAsia="en-GB" w:bidi="en-GB"/>
              </w:rPr>
            </w:pPr>
          </w:p>
          <w:p w14:paraId="6B3B3D25" w14:textId="77777777" w:rsidR="007E5CD2" w:rsidRDefault="007E5CD2"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 xml:space="preserve">Where pupils are identified as having a higher level of need, they are supported in school by </w:t>
            </w:r>
            <w:r>
              <w:rPr>
                <w:rFonts w:ascii="Calibri" w:eastAsia="Calibri" w:hAnsi="Calibri" w:cs="Calibri"/>
                <w:sz w:val="24"/>
                <w:szCs w:val="24"/>
                <w:lang w:eastAsia="en-GB" w:bidi="en-GB"/>
              </w:rPr>
              <w:t>the Pastoral &amp; Intervention Team.</w:t>
            </w:r>
          </w:p>
          <w:p w14:paraId="1DC30126" w14:textId="77777777" w:rsidR="007E5CD2" w:rsidRDefault="007E5CD2" w:rsidP="000660F7">
            <w:pPr>
              <w:widowControl w:val="0"/>
              <w:autoSpaceDE w:val="0"/>
              <w:autoSpaceDN w:val="0"/>
              <w:spacing w:after="0" w:line="240" w:lineRule="auto"/>
              <w:rPr>
                <w:rFonts w:ascii="Calibri" w:eastAsia="Calibri" w:hAnsi="Calibri" w:cs="Calibri"/>
                <w:sz w:val="24"/>
                <w:szCs w:val="24"/>
                <w:lang w:eastAsia="en-GB" w:bidi="en-GB"/>
              </w:rPr>
            </w:pPr>
          </w:p>
          <w:p w14:paraId="077E0352" w14:textId="5F533464" w:rsidR="00896427" w:rsidRPr="008E62A3" w:rsidRDefault="007E5CD2" w:rsidP="000660F7">
            <w:pPr>
              <w:widowControl w:val="0"/>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W</w:t>
            </w:r>
            <w:r w:rsidR="00896427" w:rsidRPr="008E62A3">
              <w:rPr>
                <w:rFonts w:ascii="Calibri" w:eastAsia="Calibri" w:hAnsi="Calibri" w:cs="Calibri"/>
                <w:sz w:val="24"/>
                <w:szCs w:val="24"/>
                <w:lang w:eastAsia="en-GB" w:bidi="en-GB"/>
              </w:rPr>
              <w:t>e work closely in partnership with parents</w:t>
            </w:r>
            <w:r w:rsidR="00896427">
              <w:rPr>
                <w:rFonts w:ascii="Calibri" w:eastAsia="Calibri" w:hAnsi="Calibri" w:cs="Calibri"/>
                <w:sz w:val="24"/>
                <w:szCs w:val="24"/>
                <w:lang w:eastAsia="en-GB" w:bidi="en-GB"/>
              </w:rPr>
              <w:t xml:space="preserve"> </w:t>
            </w:r>
            <w:r w:rsidR="00896427" w:rsidRPr="008E62A3">
              <w:rPr>
                <w:rFonts w:ascii="Calibri" w:eastAsia="Calibri" w:hAnsi="Calibri" w:cs="Calibri"/>
                <w:sz w:val="24"/>
                <w:szCs w:val="24"/>
                <w:lang w:eastAsia="en-GB" w:bidi="en-GB"/>
              </w:rPr>
              <w:t>/ carers and external services to promote social cohesion outside of school.</w:t>
            </w:r>
          </w:p>
        </w:tc>
      </w:tr>
      <w:tr w:rsidR="00896427" w:rsidRPr="008E62A3" w14:paraId="412D576F" w14:textId="77777777" w:rsidTr="00896427">
        <w:tc>
          <w:tcPr>
            <w:tcW w:w="9209" w:type="dxa"/>
            <w:shd w:val="clear" w:color="auto" w:fill="auto"/>
          </w:tcPr>
          <w:p w14:paraId="4503E322" w14:textId="442792D8"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b/>
                <w:bCs/>
                <w:i/>
                <w:iCs/>
                <w:sz w:val="24"/>
                <w:szCs w:val="24"/>
                <w:lang w:eastAsia="en-GB" w:bidi="en-GB"/>
              </w:rPr>
              <w:t>How does the school involve other bodies, including health and social care bodies, local authority support services and voluntary sector organisations, in meeting children and young people’s SEND and supporting their families?</w:t>
            </w:r>
          </w:p>
        </w:tc>
      </w:tr>
      <w:tr w:rsidR="00896427" w:rsidRPr="008E62A3" w14:paraId="339D63E9" w14:textId="77777777" w:rsidTr="00896427">
        <w:tc>
          <w:tcPr>
            <w:tcW w:w="9209" w:type="dxa"/>
            <w:shd w:val="clear" w:color="auto" w:fill="auto"/>
          </w:tcPr>
          <w:p w14:paraId="06BF15A4" w14:textId="77890C90"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As a school, we work with a wide range of partners</w:t>
            </w:r>
            <w:r>
              <w:rPr>
                <w:rFonts w:ascii="Calibri" w:eastAsia="Calibri" w:hAnsi="Calibri" w:cs="Calibri"/>
                <w:sz w:val="24"/>
                <w:szCs w:val="24"/>
                <w:lang w:eastAsia="en-GB" w:bidi="en-GB"/>
              </w:rPr>
              <w:t>,</w:t>
            </w:r>
            <w:r w:rsidRPr="008E62A3">
              <w:rPr>
                <w:rFonts w:ascii="Calibri" w:eastAsia="Calibri" w:hAnsi="Calibri" w:cs="Calibri"/>
                <w:sz w:val="24"/>
                <w:szCs w:val="24"/>
                <w:lang w:eastAsia="en-GB" w:bidi="en-GB"/>
              </w:rPr>
              <w:t xml:space="preserve"> including those from health, social care, the local authority, and voluntary organisations.</w:t>
            </w:r>
            <w:r>
              <w:rPr>
                <w:rFonts w:ascii="Calibri" w:eastAsia="Calibri" w:hAnsi="Calibri" w:cs="Calibri"/>
                <w:sz w:val="24"/>
                <w:szCs w:val="24"/>
                <w:lang w:eastAsia="en-GB" w:bidi="en-GB"/>
              </w:rPr>
              <w:t xml:space="preserve"> </w:t>
            </w:r>
            <w:r w:rsidRPr="008E62A3">
              <w:rPr>
                <w:rFonts w:ascii="Calibri" w:eastAsia="Calibri" w:hAnsi="Calibri" w:cs="Calibri"/>
                <w:sz w:val="24"/>
                <w:szCs w:val="24"/>
                <w:lang w:eastAsia="en-GB" w:bidi="en-GB"/>
              </w:rPr>
              <w:t xml:space="preserve"> We gather a variety of information on admission to ensure that we are involving and working with all relevant bodies from the start.</w:t>
            </w:r>
          </w:p>
          <w:p w14:paraId="6BADDC4A" w14:textId="77777777"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p>
          <w:p w14:paraId="7CEEDB9B" w14:textId="77777777" w:rsidR="007E5CD2"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Within school</w:t>
            </w:r>
            <w:r w:rsidRPr="0050059C">
              <w:rPr>
                <w:rFonts w:ascii="Calibri" w:eastAsia="Calibri" w:hAnsi="Calibri" w:cs="Calibri"/>
                <w:sz w:val="24"/>
                <w:szCs w:val="24"/>
                <w:lang w:eastAsia="en-GB" w:bidi="en-GB"/>
              </w:rPr>
              <w:t xml:space="preserve">, alongside our Pastoral &amp; Intervention Team, we have </w:t>
            </w:r>
            <w:r w:rsidR="0050059C" w:rsidRPr="0050059C">
              <w:rPr>
                <w:rFonts w:ascii="Calibri" w:eastAsia="Calibri" w:hAnsi="Calibri" w:cs="Calibri"/>
                <w:sz w:val="24"/>
                <w:szCs w:val="24"/>
                <w:lang w:eastAsia="en-GB" w:bidi="en-GB"/>
              </w:rPr>
              <w:t>three</w:t>
            </w:r>
            <w:r w:rsidRPr="0050059C">
              <w:rPr>
                <w:rFonts w:ascii="Calibri" w:eastAsia="Calibri" w:hAnsi="Calibri" w:cs="Calibri"/>
                <w:sz w:val="24"/>
                <w:szCs w:val="24"/>
                <w:lang w:eastAsia="en-GB" w:bidi="en-GB"/>
              </w:rPr>
              <w:t xml:space="preserve"> Pastoral Manager</w:t>
            </w:r>
            <w:r w:rsidR="0050059C" w:rsidRPr="0050059C">
              <w:rPr>
                <w:rFonts w:ascii="Calibri" w:eastAsia="Calibri" w:hAnsi="Calibri" w:cs="Calibri"/>
                <w:sz w:val="24"/>
                <w:szCs w:val="24"/>
                <w:lang w:eastAsia="en-GB" w:bidi="en-GB"/>
              </w:rPr>
              <w:t xml:space="preserve">s </w:t>
            </w:r>
            <w:r w:rsidRPr="0050059C">
              <w:rPr>
                <w:rFonts w:ascii="Calibri" w:eastAsia="Calibri" w:hAnsi="Calibri" w:cs="Calibri"/>
                <w:sz w:val="24"/>
                <w:szCs w:val="24"/>
                <w:lang w:eastAsia="en-GB" w:bidi="en-GB"/>
              </w:rPr>
              <w:t>and a</w:t>
            </w:r>
            <w:r w:rsidRPr="008E62A3">
              <w:rPr>
                <w:rFonts w:ascii="Calibri" w:eastAsia="Calibri" w:hAnsi="Calibri" w:cs="Calibri"/>
                <w:sz w:val="24"/>
                <w:szCs w:val="24"/>
                <w:lang w:eastAsia="en-GB" w:bidi="en-GB"/>
              </w:rPr>
              <w:t xml:space="preserve"> Family Liaison Officer</w:t>
            </w:r>
            <w:r>
              <w:rPr>
                <w:rFonts w:ascii="Calibri" w:eastAsia="Calibri" w:hAnsi="Calibri" w:cs="Calibri"/>
                <w:sz w:val="24"/>
                <w:szCs w:val="24"/>
                <w:lang w:eastAsia="en-GB" w:bidi="en-GB"/>
              </w:rPr>
              <w:t>,</w:t>
            </w:r>
            <w:r w:rsidRPr="008E62A3">
              <w:rPr>
                <w:rFonts w:ascii="Calibri" w:eastAsia="Calibri" w:hAnsi="Calibri" w:cs="Calibri"/>
                <w:sz w:val="24"/>
                <w:szCs w:val="24"/>
                <w:lang w:eastAsia="en-GB" w:bidi="en-GB"/>
              </w:rPr>
              <w:t xml:space="preserve"> who are instrumental in obtaining and providing additional support for pupils and their families.</w:t>
            </w:r>
            <w:r>
              <w:rPr>
                <w:rFonts w:ascii="Calibri" w:eastAsia="Calibri" w:hAnsi="Calibri" w:cs="Calibri"/>
                <w:sz w:val="24"/>
                <w:szCs w:val="24"/>
                <w:lang w:eastAsia="en-GB" w:bidi="en-GB"/>
              </w:rPr>
              <w:t xml:space="preserve"> </w:t>
            </w:r>
            <w:r w:rsidRPr="008E62A3">
              <w:rPr>
                <w:rFonts w:ascii="Calibri" w:eastAsia="Calibri" w:hAnsi="Calibri" w:cs="Calibri"/>
                <w:sz w:val="24"/>
                <w:szCs w:val="24"/>
                <w:lang w:eastAsia="en-GB" w:bidi="en-GB"/>
              </w:rPr>
              <w:t xml:space="preserve"> </w:t>
            </w:r>
          </w:p>
          <w:p w14:paraId="2E38003B" w14:textId="77777777" w:rsidR="007E5CD2" w:rsidRDefault="007E5CD2" w:rsidP="000660F7">
            <w:pPr>
              <w:widowControl w:val="0"/>
              <w:autoSpaceDE w:val="0"/>
              <w:autoSpaceDN w:val="0"/>
              <w:spacing w:after="0" w:line="240" w:lineRule="auto"/>
              <w:rPr>
                <w:rFonts w:ascii="Calibri" w:eastAsia="Calibri" w:hAnsi="Calibri" w:cs="Calibri"/>
                <w:sz w:val="24"/>
                <w:szCs w:val="24"/>
                <w:lang w:eastAsia="en-GB" w:bidi="en-GB"/>
              </w:rPr>
            </w:pPr>
          </w:p>
          <w:p w14:paraId="0CF5251C" w14:textId="706A449E"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Single assessments are offered when we feel that families may need support, and w</w:t>
            </w:r>
            <w:r>
              <w:rPr>
                <w:rFonts w:ascii="Calibri" w:eastAsia="Calibri" w:hAnsi="Calibri" w:cs="Calibri"/>
                <w:sz w:val="24"/>
                <w:szCs w:val="24"/>
                <w:lang w:eastAsia="en-GB" w:bidi="en-GB"/>
              </w:rPr>
              <w:t>e</w:t>
            </w:r>
            <w:r w:rsidRPr="008E62A3">
              <w:rPr>
                <w:rFonts w:ascii="Calibri" w:eastAsia="Calibri" w:hAnsi="Calibri" w:cs="Calibri"/>
                <w:sz w:val="24"/>
                <w:szCs w:val="24"/>
                <w:lang w:eastAsia="en-GB" w:bidi="en-GB"/>
              </w:rPr>
              <w:t xml:space="preserve"> refer and signpost</w:t>
            </w:r>
            <w:r w:rsidR="007E5CD2">
              <w:rPr>
                <w:rFonts w:ascii="Calibri" w:eastAsia="Calibri" w:hAnsi="Calibri" w:cs="Calibri"/>
                <w:sz w:val="24"/>
                <w:szCs w:val="24"/>
                <w:lang w:eastAsia="en-GB" w:bidi="en-GB"/>
              </w:rPr>
              <w:t xml:space="preserve"> families t</w:t>
            </w:r>
            <w:r w:rsidRPr="008E62A3">
              <w:rPr>
                <w:rFonts w:ascii="Calibri" w:eastAsia="Calibri" w:hAnsi="Calibri" w:cs="Calibri"/>
                <w:sz w:val="24"/>
                <w:szCs w:val="24"/>
                <w:lang w:eastAsia="en-GB" w:bidi="en-GB"/>
              </w:rPr>
              <w:t>o other relevant services</w:t>
            </w:r>
            <w:r w:rsidR="007E5CD2">
              <w:rPr>
                <w:rFonts w:ascii="Calibri" w:eastAsia="Calibri" w:hAnsi="Calibri" w:cs="Calibri"/>
                <w:sz w:val="24"/>
                <w:szCs w:val="24"/>
                <w:lang w:eastAsia="en-GB" w:bidi="en-GB"/>
              </w:rPr>
              <w:t xml:space="preserve"> as appropriate.</w:t>
            </w:r>
            <w:r>
              <w:rPr>
                <w:rFonts w:ascii="Calibri" w:eastAsia="Calibri" w:hAnsi="Calibri" w:cs="Calibri"/>
                <w:sz w:val="24"/>
                <w:szCs w:val="24"/>
                <w:lang w:eastAsia="en-GB" w:bidi="en-GB"/>
              </w:rPr>
              <w:t xml:space="preserve"> </w:t>
            </w:r>
            <w:r w:rsidRPr="008E62A3">
              <w:rPr>
                <w:rFonts w:ascii="Calibri" w:eastAsia="Calibri" w:hAnsi="Calibri" w:cs="Calibri"/>
                <w:sz w:val="24"/>
                <w:szCs w:val="24"/>
                <w:lang w:eastAsia="en-GB" w:bidi="en-GB"/>
              </w:rPr>
              <w:t xml:space="preserve"> Staff from school attend various professional meetings </w:t>
            </w:r>
            <w:r w:rsidR="007E5CD2">
              <w:rPr>
                <w:rFonts w:ascii="Calibri" w:eastAsia="Calibri" w:hAnsi="Calibri" w:cs="Calibri"/>
                <w:sz w:val="24"/>
                <w:szCs w:val="24"/>
                <w:lang w:eastAsia="en-GB" w:bidi="en-GB"/>
              </w:rPr>
              <w:t xml:space="preserve">as part of </w:t>
            </w:r>
            <w:r w:rsidRPr="008E62A3">
              <w:rPr>
                <w:rFonts w:ascii="Calibri" w:eastAsia="Calibri" w:hAnsi="Calibri" w:cs="Calibri"/>
                <w:sz w:val="24"/>
                <w:szCs w:val="24"/>
                <w:lang w:eastAsia="en-GB" w:bidi="en-GB"/>
              </w:rPr>
              <w:t>ensur</w:t>
            </w:r>
            <w:r w:rsidR="007E5CD2">
              <w:rPr>
                <w:rFonts w:ascii="Calibri" w:eastAsia="Calibri" w:hAnsi="Calibri" w:cs="Calibri"/>
                <w:sz w:val="24"/>
                <w:szCs w:val="24"/>
                <w:lang w:eastAsia="en-GB" w:bidi="en-GB"/>
              </w:rPr>
              <w:t>ing</w:t>
            </w:r>
            <w:r w:rsidRPr="008E62A3">
              <w:rPr>
                <w:rFonts w:ascii="Calibri" w:eastAsia="Calibri" w:hAnsi="Calibri" w:cs="Calibri"/>
                <w:sz w:val="24"/>
                <w:szCs w:val="24"/>
                <w:lang w:eastAsia="en-GB" w:bidi="en-GB"/>
              </w:rPr>
              <w:t xml:space="preserve"> close working </w:t>
            </w:r>
            <w:r w:rsidR="007E5CD2">
              <w:rPr>
                <w:rFonts w:ascii="Calibri" w:eastAsia="Calibri" w:hAnsi="Calibri" w:cs="Calibri"/>
                <w:sz w:val="24"/>
                <w:szCs w:val="24"/>
                <w:lang w:eastAsia="en-GB" w:bidi="en-GB"/>
              </w:rPr>
              <w:t xml:space="preserve">between school, families </w:t>
            </w:r>
            <w:r w:rsidRPr="008E62A3">
              <w:rPr>
                <w:rFonts w:ascii="Calibri" w:eastAsia="Calibri" w:hAnsi="Calibri" w:cs="Calibri"/>
                <w:sz w:val="24"/>
                <w:szCs w:val="24"/>
                <w:lang w:eastAsia="en-GB" w:bidi="en-GB"/>
              </w:rPr>
              <w:t>and other professionals.</w:t>
            </w:r>
          </w:p>
        </w:tc>
      </w:tr>
      <w:tr w:rsidR="00896427" w:rsidRPr="008E62A3" w14:paraId="1A9F9870" w14:textId="77777777" w:rsidTr="00896427">
        <w:tc>
          <w:tcPr>
            <w:tcW w:w="9209" w:type="dxa"/>
            <w:shd w:val="clear" w:color="auto" w:fill="auto"/>
          </w:tcPr>
          <w:p w14:paraId="7D96BB62" w14:textId="3A53A4D0"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b/>
                <w:bCs/>
                <w:i/>
                <w:iCs/>
                <w:sz w:val="24"/>
                <w:szCs w:val="24"/>
                <w:lang w:eastAsia="en-GB" w:bidi="en-GB"/>
              </w:rPr>
              <w:lastRenderedPageBreak/>
              <w:t>What arrangements are in place for handling complaints from parents of children with SEND about the provision made at school?</w:t>
            </w:r>
          </w:p>
        </w:tc>
      </w:tr>
      <w:tr w:rsidR="00896427" w:rsidRPr="008E62A3" w14:paraId="06C53AC6" w14:textId="77777777" w:rsidTr="00896427">
        <w:tc>
          <w:tcPr>
            <w:tcW w:w="9209" w:type="dxa"/>
            <w:shd w:val="clear" w:color="auto" w:fill="auto"/>
          </w:tcPr>
          <w:p w14:paraId="5E99BE88" w14:textId="77D198E9"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Southgate aims to provide the best possible experience for all its pupils and their families.</w:t>
            </w:r>
            <w:r>
              <w:rPr>
                <w:rFonts w:ascii="Calibri" w:eastAsia="Calibri" w:hAnsi="Calibri" w:cs="Calibri"/>
                <w:sz w:val="24"/>
                <w:szCs w:val="24"/>
                <w:lang w:eastAsia="en-GB" w:bidi="en-GB"/>
              </w:rPr>
              <w:t xml:space="preserve"> </w:t>
            </w:r>
            <w:r w:rsidRPr="008E62A3">
              <w:rPr>
                <w:rFonts w:ascii="Calibri" w:eastAsia="Calibri" w:hAnsi="Calibri" w:cs="Calibri"/>
                <w:sz w:val="24"/>
                <w:szCs w:val="24"/>
                <w:lang w:eastAsia="en-GB" w:bidi="en-GB"/>
              </w:rPr>
              <w:t xml:space="preserve"> We like to hear when we are doing something well, but also realise that there may be times when </w:t>
            </w:r>
            <w:r w:rsidR="005530A9">
              <w:rPr>
                <w:rFonts w:ascii="Calibri" w:eastAsia="Calibri" w:hAnsi="Calibri" w:cs="Calibri"/>
                <w:sz w:val="24"/>
                <w:szCs w:val="24"/>
                <w:lang w:eastAsia="en-GB" w:bidi="en-GB"/>
              </w:rPr>
              <w:t xml:space="preserve">families </w:t>
            </w:r>
            <w:r w:rsidR="007E5CD2">
              <w:rPr>
                <w:rFonts w:ascii="Calibri" w:eastAsia="Calibri" w:hAnsi="Calibri" w:cs="Calibri"/>
                <w:sz w:val="24"/>
                <w:szCs w:val="24"/>
                <w:lang w:eastAsia="en-GB" w:bidi="en-GB"/>
              </w:rPr>
              <w:t>challenge our decisions</w:t>
            </w:r>
            <w:r w:rsidR="005530A9">
              <w:rPr>
                <w:rFonts w:ascii="Calibri" w:eastAsia="Calibri" w:hAnsi="Calibri" w:cs="Calibri"/>
                <w:sz w:val="24"/>
                <w:szCs w:val="24"/>
                <w:lang w:eastAsia="en-GB" w:bidi="en-GB"/>
              </w:rPr>
              <w:t>, or may</w:t>
            </w:r>
            <w:r w:rsidRPr="008E62A3">
              <w:rPr>
                <w:rFonts w:ascii="Calibri" w:eastAsia="Calibri" w:hAnsi="Calibri" w:cs="Calibri"/>
                <w:sz w:val="24"/>
                <w:szCs w:val="24"/>
                <w:lang w:eastAsia="en-GB" w:bidi="en-GB"/>
              </w:rPr>
              <w:t xml:space="preserve"> want to make a comment about how we can improve.</w:t>
            </w:r>
          </w:p>
          <w:p w14:paraId="4B2F5720" w14:textId="365D238C" w:rsidR="00896427" w:rsidRPr="008E62A3" w:rsidRDefault="00896427" w:rsidP="000660F7">
            <w:pPr>
              <w:widowControl w:val="0"/>
              <w:tabs>
                <w:tab w:val="left" w:pos="1360"/>
              </w:tabs>
              <w:autoSpaceDE w:val="0"/>
              <w:autoSpaceDN w:val="0"/>
              <w:spacing w:after="0" w:line="240" w:lineRule="auto"/>
              <w:rPr>
                <w:rFonts w:ascii="Calibri" w:eastAsia="Calibri" w:hAnsi="Calibri" w:cs="Calibri"/>
                <w:sz w:val="24"/>
                <w:szCs w:val="24"/>
                <w:lang w:eastAsia="en-GB" w:bidi="en-GB"/>
              </w:rPr>
            </w:pPr>
            <w:r>
              <w:rPr>
                <w:rFonts w:ascii="Calibri" w:eastAsia="Calibri" w:hAnsi="Calibri" w:cs="Calibri"/>
                <w:sz w:val="24"/>
                <w:szCs w:val="24"/>
                <w:lang w:eastAsia="en-GB" w:bidi="en-GB"/>
              </w:rPr>
              <w:tab/>
            </w:r>
          </w:p>
          <w:p w14:paraId="440173D3" w14:textId="741B82D0" w:rsidR="00896427" w:rsidRPr="008E62A3" w:rsidRDefault="00896427" w:rsidP="000660F7">
            <w:pPr>
              <w:widowControl w:val="0"/>
              <w:autoSpaceDE w:val="0"/>
              <w:autoSpaceDN w:val="0"/>
              <w:spacing w:after="0" w:line="240" w:lineRule="auto"/>
              <w:rPr>
                <w:rFonts w:ascii="Calibri" w:eastAsia="Calibri" w:hAnsi="Calibri" w:cs="Calibri"/>
                <w:sz w:val="24"/>
                <w:szCs w:val="24"/>
                <w:lang w:eastAsia="en-GB" w:bidi="en-GB"/>
              </w:rPr>
            </w:pPr>
            <w:r w:rsidRPr="008E62A3">
              <w:rPr>
                <w:rFonts w:ascii="Calibri" w:eastAsia="Calibri" w:hAnsi="Calibri" w:cs="Calibri"/>
                <w:sz w:val="24"/>
                <w:szCs w:val="24"/>
                <w:lang w:eastAsia="en-GB" w:bidi="en-GB"/>
              </w:rPr>
              <w:t>If parents</w:t>
            </w:r>
            <w:r>
              <w:rPr>
                <w:rFonts w:ascii="Calibri" w:eastAsia="Calibri" w:hAnsi="Calibri" w:cs="Calibri"/>
                <w:sz w:val="24"/>
                <w:szCs w:val="24"/>
                <w:lang w:eastAsia="en-GB" w:bidi="en-GB"/>
              </w:rPr>
              <w:t xml:space="preserve"> </w:t>
            </w:r>
            <w:r w:rsidRPr="008E62A3">
              <w:rPr>
                <w:rFonts w:ascii="Calibri" w:eastAsia="Calibri" w:hAnsi="Calibri" w:cs="Calibri"/>
                <w:sz w:val="24"/>
                <w:szCs w:val="24"/>
                <w:lang w:eastAsia="en-GB" w:bidi="en-GB"/>
              </w:rPr>
              <w:t>/ carers would like to make a comment, pass on a compliment or make a complaint about our school, they can contact us directly by telephone, email or in writing</w:t>
            </w:r>
            <w:r>
              <w:rPr>
                <w:rFonts w:ascii="Calibri" w:eastAsia="Calibri" w:hAnsi="Calibri" w:cs="Calibri"/>
                <w:sz w:val="24"/>
                <w:szCs w:val="24"/>
                <w:lang w:eastAsia="en-GB" w:bidi="en-GB"/>
              </w:rPr>
              <w:t>,</w:t>
            </w:r>
            <w:r w:rsidRPr="008E62A3">
              <w:rPr>
                <w:rFonts w:ascii="Calibri" w:eastAsia="Calibri" w:hAnsi="Calibri" w:cs="Calibri"/>
                <w:sz w:val="24"/>
                <w:szCs w:val="24"/>
                <w:lang w:eastAsia="en-GB" w:bidi="en-GB"/>
              </w:rPr>
              <w:t xml:space="preserve"> and they will be directed to the most appropriate person.</w:t>
            </w:r>
            <w:r w:rsidR="007E5CD2">
              <w:rPr>
                <w:rFonts w:ascii="Calibri" w:eastAsia="Calibri" w:hAnsi="Calibri" w:cs="Calibri"/>
                <w:sz w:val="24"/>
                <w:szCs w:val="24"/>
                <w:lang w:eastAsia="en-GB" w:bidi="en-GB"/>
              </w:rPr>
              <w:t xml:space="preserve">  </w:t>
            </w:r>
            <w:r w:rsidRPr="008E62A3">
              <w:rPr>
                <w:rFonts w:ascii="Calibri" w:eastAsia="Calibri" w:hAnsi="Calibri" w:cs="Calibri"/>
                <w:sz w:val="24"/>
                <w:szCs w:val="24"/>
                <w:lang w:eastAsia="en-GB" w:bidi="en-GB"/>
              </w:rPr>
              <w:t xml:space="preserve">Our underlying principle is that concerns ought to be handled without the need for formal procedures. </w:t>
            </w:r>
            <w:r>
              <w:rPr>
                <w:rFonts w:ascii="Calibri" w:eastAsia="Calibri" w:hAnsi="Calibri" w:cs="Calibri"/>
                <w:sz w:val="24"/>
                <w:szCs w:val="24"/>
                <w:lang w:eastAsia="en-GB" w:bidi="en-GB"/>
              </w:rPr>
              <w:t xml:space="preserve"> S</w:t>
            </w:r>
            <w:r w:rsidRPr="008E62A3">
              <w:rPr>
                <w:rFonts w:ascii="Calibri" w:eastAsia="Calibri" w:hAnsi="Calibri" w:cs="Calibri"/>
                <w:sz w:val="24"/>
                <w:szCs w:val="24"/>
                <w:lang w:eastAsia="en-GB" w:bidi="en-GB"/>
              </w:rPr>
              <w:t xml:space="preserve">chool is committed to responding </w:t>
            </w:r>
            <w:r>
              <w:rPr>
                <w:rFonts w:ascii="Calibri" w:eastAsia="Calibri" w:hAnsi="Calibri" w:cs="Calibri"/>
                <w:sz w:val="24"/>
                <w:szCs w:val="24"/>
                <w:lang w:eastAsia="en-GB" w:bidi="en-GB"/>
              </w:rPr>
              <w:t xml:space="preserve">promptly </w:t>
            </w:r>
            <w:r w:rsidRPr="008E62A3">
              <w:rPr>
                <w:rFonts w:ascii="Calibri" w:eastAsia="Calibri" w:hAnsi="Calibri" w:cs="Calibri"/>
                <w:sz w:val="24"/>
                <w:szCs w:val="24"/>
                <w:lang w:eastAsia="en-GB" w:bidi="en-GB"/>
              </w:rPr>
              <w:t xml:space="preserve">to queries </w:t>
            </w:r>
            <w:r>
              <w:rPr>
                <w:rFonts w:ascii="Calibri" w:eastAsia="Calibri" w:hAnsi="Calibri" w:cs="Calibri"/>
                <w:sz w:val="24"/>
                <w:szCs w:val="24"/>
                <w:lang w:eastAsia="en-GB" w:bidi="en-GB"/>
              </w:rPr>
              <w:t xml:space="preserve">from </w:t>
            </w:r>
            <w:r w:rsidRPr="008E62A3">
              <w:rPr>
                <w:rFonts w:ascii="Calibri" w:eastAsia="Calibri" w:hAnsi="Calibri" w:cs="Calibri"/>
                <w:sz w:val="24"/>
                <w:szCs w:val="24"/>
                <w:lang w:eastAsia="en-GB" w:bidi="en-GB"/>
              </w:rPr>
              <w:t>parents and</w:t>
            </w:r>
            <w:r>
              <w:rPr>
                <w:rFonts w:ascii="Calibri" w:eastAsia="Calibri" w:hAnsi="Calibri" w:cs="Calibri"/>
                <w:sz w:val="24"/>
                <w:szCs w:val="24"/>
                <w:lang w:eastAsia="en-GB" w:bidi="en-GB"/>
              </w:rPr>
              <w:t xml:space="preserve"> carers</w:t>
            </w:r>
            <w:r w:rsidRPr="008E62A3">
              <w:rPr>
                <w:rFonts w:ascii="Calibri" w:eastAsia="Calibri" w:hAnsi="Calibri" w:cs="Calibri"/>
                <w:sz w:val="24"/>
                <w:szCs w:val="24"/>
                <w:lang w:eastAsia="en-GB" w:bidi="en-GB"/>
              </w:rPr>
              <w:t>, in line with Chapter 11 of the 2014 SEN Code of Practice.</w:t>
            </w:r>
          </w:p>
        </w:tc>
      </w:tr>
    </w:tbl>
    <w:p w14:paraId="576C7E97" w14:textId="77777777" w:rsidR="008E62A3" w:rsidRPr="008E62A3" w:rsidRDefault="008E62A3" w:rsidP="008E62A3">
      <w:pPr>
        <w:spacing w:after="0" w:line="240" w:lineRule="auto"/>
        <w:rPr>
          <w:rFonts w:ascii="Arial" w:eastAsia="Calibri" w:hAnsi="Arial" w:cs="Arial"/>
          <w:sz w:val="24"/>
          <w:szCs w:val="24"/>
          <w:lang w:eastAsia="en-GB"/>
        </w:rPr>
      </w:pPr>
    </w:p>
    <w:p w14:paraId="4219232E" w14:textId="623C0CA7" w:rsidR="009E759B" w:rsidRPr="003954C3" w:rsidRDefault="00CC3EAD" w:rsidP="003954C3">
      <w:pPr>
        <w:tabs>
          <w:tab w:val="left" w:pos="8220"/>
        </w:tabs>
        <w:rPr>
          <w:rFonts w:ascii="Arial Rounded MT Bold" w:hAnsi="Arial Rounded MT Bold"/>
          <w:sz w:val="20"/>
          <w:szCs w:val="32"/>
        </w:rPr>
      </w:pPr>
      <w:r w:rsidRPr="00CC3EAD">
        <w:rPr>
          <w:rFonts w:ascii="Arial Rounded MT Bold" w:hAnsi="Arial Rounded MT Bold"/>
          <w:sz w:val="20"/>
          <w:szCs w:val="32"/>
        </w:rPr>
        <w:t>We have carefully considered and analysed the impact of this policy on equality and the possible implications for pupils or staff with protected characteristics, as part of our commitment to meet the Public Sector Equality Duty (PSED) requirement to have due regard to the need to eliminate discrimination, advance equality of opportunity and foster good relations.</w:t>
      </w:r>
    </w:p>
    <w:sectPr w:rsidR="009E759B" w:rsidRPr="003954C3">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66C0C" w14:textId="77777777" w:rsidR="00905A38" w:rsidRDefault="00905A38" w:rsidP="00D04DB2">
      <w:pPr>
        <w:spacing w:after="0" w:line="240" w:lineRule="auto"/>
      </w:pPr>
      <w:r>
        <w:separator/>
      </w:r>
    </w:p>
  </w:endnote>
  <w:endnote w:type="continuationSeparator" w:id="0">
    <w:p w14:paraId="50F6CF4F" w14:textId="77777777" w:rsidR="00905A38" w:rsidRDefault="00905A38" w:rsidP="00D04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Rounded MT Bold" w:hAnsi="Arial Rounded MT Bold"/>
        <w:b/>
        <w:sz w:val="20"/>
      </w:rPr>
      <w:id w:val="1390615962"/>
      <w:docPartObj>
        <w:docPartGallery w:val="Page Numbers (Bottom of Page)"/>
        <w:docPartUnique/>
      </w:docPartObj>
    </w:sdtPr>
    <w:sdtEndPr>
      <w:rPr>
        <w:noProof/>
        <w:color w:val="993300"/>
      </w:rPr>
    </w:sdtEndPr>
    <w:sdtContent>
      <w:p w14:paraId="3C63DB3F" w14:textId="77777777" w:rsidR="00D04DB2" w:rsidRPr="00D04DB2" w:rsidRDefault="00D04DB2">
        <w:pPr>
          <w:pStyle w:val="Footer"/>
          <w:jc w:val="center"/>
          <w:rPr>
            <w:rFonts w:ascii="Arial Rounded MT Bold" w:hAnsi="Arial Rounded MT Bold"/>
            <w:b/>
            <w:color w:val="C00000"/>
            <w:sz w:val="20"/>
          </w:rPr>
        </w:pPr>
        <w:r w:rsidRPr="00D04DB2">
          <w:rPr>
            <w:rFonts w:ascii="Arial Rounded MT Bold" w:hAnsi="Arial Rounded MT Bold"/>
            <w:b/>
            <w:noProof/>
            <w:color w:val="C00000"/>
            <w:sz w:val="20"/>
          </w:rPr>
          <mc:AlternateContent>
            <mc:Choice Requires="wps">
              <w:drawing>
                <wp:inline distT="0" distB="0" distL="0" distR="0" wp14:anchorId="62770376" wp14:editId="0ACCA089">
                  <wp:extent cx="5467350" cy="54610"/>
                  <wp:effectExtent l="38100" t="0" r="0" b="21590"/>
                  <wp:docPr id="2"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9933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C316DF9"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" fillcolor="#930">
                  <w10:anchorlock/>
                </v:shape>
              </w:pict>
            </mc:Fallback>
          </mc:AlternateContent>
        </w:r>
      </w:p>
      <w:p w14:paraId="5DDECB57" w14:textId="77777777" w:rsidR="00D04DB2" w:rsidRPr="00D04DB2" w:rsidRDefault="00D04DB2">
        <w:pPr>
          <w:pStyle w:val="Footer"/>
          <w:jc w:val="center"/>
          <w:rPr>
            <w:rFonts w:ascii="Arial Rounded MT Bold" w:hAnsi="Arial Rounded MT Bold"/>
            <w:b/>
            <w:color w:val="993300"/>
            <w:sz w:val="20"/>
          </w:rPr>
        </w:pPr>
        <w:r w:rsidRPr="00D04DB2">
          <w:rPr>
            <w:rFonts w:ascii="Arial Rounded MT Bold" w:hAnsi="Arial Rounded MT Bold"/>
            <w:b/>
            <w:color w:val="993300"/>
            <w:sz w:val="20"/>
          </w:rPr>
          <w:fldChar w:fldCharType="begin"/>
        </w:r>
        <w:r w:rsidRPr="00D04DB2">
          <w:rPr>
            <w:rFonts w:ascii="Arial Rounded MT Bold" w:hAnsi="Arial Rounded MT Bold"/>
            <w:b/>
            <w:color w:val="993300"/>
            <w:sz w:val="20"/>
          </w:rPr>
          <w:instrText xml:space="preserve"> PAGE    \* MERGEFORMAT </w:instrText>
        </w:r>
        <w:r w:rsidRPr="00D04DB2">
          <w:rPr>
            <w:rFonts w:ascii="Arial Rounded MT Bold" w:hAnsi="Arial Rounded MT Bold"/>
            <w:b/>
            <w:color w:val="993300"/>
            <w:sz w:val="20"/>
          </w:rPr>
          <w:fldChar w:fldCharType="separate"/>
        </w:r>
        <w:r w:rsidRPr="00D04DB2">
          <w:rPr>
            <w:rFonts w:ascii="Arial Rounded MT Bold" w:hAnsi="Arial Rounded MT Bold"/>
            <w:b/>
            <w:noProof/>
            <w:color w:val="993300"/>
            <w:sz w:val="20"/>
          </w:rPr>
          <w:t>2</w:t>
        </w:r>
        <w:r w:rsidRPr="00D04DB2">
          <w:rPr>
            <w:rFonts w:ascii="Arial Rounded MT Bold" w:hAnsi="Arial Rounded MT Bold"/>
            <w:b/>
            <w:noProof/>
            <w:color w:val="993300"/>
            <w:sz w:val="20"/>
          </w:rPr>
          <w:fldChar w:fldCharType="end"/>
        </w:r>
        <w:r w:rsidRPr="00D04DB2">
          <w:rPr>
            <w:rFonts w:ascii="Arial Rounded MT Bold" w:hAnsi="Arial Rounded MT Bold"/>
            <w:b/>
            <w:noProof/>
            <w:color w:val="993300"/>
            <w:sz w:val="20"/>
          </w:rPr>
          <w:t xml:space="preserve">                                                                                                                                       A Nurture School</w:t>
        </w:r>
      </w:p>
    </w:sdtContent>
  </w:sdt>
  <w:p w14:paraId="472B9F13" w14:textId="77777777" w:rsidR="00D04DB2" w:rsidRDefault="00D04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EC306" w14:textId="77777777" w:rsidR="00905A38" w:rsidRDefault="00905A38" w:rsidP="00D04DB2">
      <w:pPr>
        <w:spacing w:after="0" w:line="240" w:lineRule="auto"/>
      </w:pPr>
      <w:r>
        <w:separator/>
      </w:r>
    </w:p>
  </w:footnote>
  <w:footnote w:type="continuationSeparator" w:id="0">
    <w:p w14:paraId="41E808FF" w14:textId="77777777" w:rsidR="00905A38" w:rsidRDefault="00905A38" w:rsidP="00D04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83497" w14:textId="7707B300" w:rsidR="00D04DB2" w:rsidRDefault="00D04DB2" w:rsidP="00395FBB">
    <w:pPr>
      <w:pStyle w:val="Header"/>
      <w:jc w:val="center"/>
      <w:rPr>
        <w:rFonts w:ascii="Arial Rounded MT Bold" w:hAnsi="Arial Rounded MT Bold"/>
        <w:b/>
        <w:caps/>
        <w:color w:val="0D0D0D" w:themeColor="text1" w:themeTint="F2"/>
        <w:sz w:val="32"/>
        <w:szCs w:val="32"/>
      </w:rPr>
    </w:pPr>
    <w:r w:rsidRPr="00D04DB2">
      <w:rPr>
        <w:rFonts w:ascii="Arial Rounded MT Bold" w:hAnsi="Arial Rounded MT Bold"/>
        <w:b/>
        <w:caps/>
        <w:noProof/>
        <w:color w:val="0D0D0D" w:themeColor="text1" w:themeTint="F2"/>
        <w:sz w:val="32"/>
        <w:szCs w:val="32"/>
      </w:rPr>
      <w:drawing>
        <wp:anchor distT="0" distB="0" distL="114300" distR="114300" simplePos="0" relativeHeight="251658240" behindDoc="1" locked="0" layoutInCell="1" allowOverlap="1" wp14:anchorId="787C5EB3" wp14:editId="4847D968">
          <wp:simplePos x="0" y="0"/>
          <wp:positionH relativeFrom="margin">
            <wp:posOffset>5572125</wp:posOffset>
          </wp:positionH>
          <wp:positionV relativeFrom="paragraph">
            <wp:posOffset>-257810</wp:posOffset>
          </wp:positionV>
          <wp:extent cx="654050" cy="721995"/>
          <wp:effectExtent l="0" t="0" r="0" b="1905"/>
          <wp:wrapTight wrapText="bothSides">
            <wp:wrapPolygon edited="0">
              <wp:start x="0" y="0"/>
              <wp:lineTo x="0" y="21087"/>
              <wp:lineTo x="20761" y="21087"/>
              <wp:lineTo x="2076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050" cy="721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95FBB">
      <w:rPr>
        <w:rFonts w:ascii="Arial Rounded MT Bold" w:hAnsi="Arial Rounded MT Bold"/>
        <w:b/>
        <w:caps/>
        <w:color w:val="0D0D0D" w:themeColor="text1" w:themeTint="F2"/>
        <w:sz w:val="32"/>
        <w:szCs w:val="32"/>
      </w:rPr>
      <w:t xml:space="preserve">                      </w:t>
    </w:r>
    <w:r w:rsidR="00B37A45">
      <w:rPr>
        <w:rFonts w:ascii="Arial Rounded MT Bold" w:hAnsi="Arial Rounded MT Bold"/>
        <w:b/>
        <w:caps/>
        <w:color w:val="0D0D0D" w:themeColor="text1" w:themeTint="F2"/>
        <w:sz w:val="32"/>
        <w:szCs w:val="32"/>
      </w:rPr>
      <w:t xml:space="preserve">    </w:t>
    </w:r>
    <w:r w:rsidR="00395FBB">
      <w:rPr>
        <w:rFonts w:ascii="Arial Rounded MT Bold" w:hAnsi="Arial Rounded MT Bold"/>
        <w:b/>
        <w:caps/>
        <w:color w:val="0D0D0D" w:themeColor="text1" w:themeTint="F2"/>
        <w:sz w:val="32"/>
        <w:szCs w:val="32"/>
      </w:rPr>
      <w:t xml:space="preserve"> </w:t>
    </w:r>
    <w:r w:rsidR="00B37A45">
      <w:rPr>
        <w:rFonts w:ascii="Arial Rounded MT Bold" w:hAnsi="Arial Rounded MT Bold"/>
        <w:b/>
        <w:caps/>
        <w:color w:val="0D0D0D" w:themeColor="text1" w:themeTint="F2"/>
        <w:sz w:val="32"/>
        <w:szCs w:val="32"/>
      </w:rPr>
      <w:t>SEND Information report</w:t>
    </w:r>
    <w:r w:rsidRPr="00D04DB2">
      <w:rPr>
        <w:rFonts w:ascii="Arial Rounded MT Bold" w:hAnsi="Arial Rounded MT Bold"/>
        <w:b/>
        <w:caps/>
        <w:color w:val="0D0D0D" w:themeColor="text1" w:themeTint="F2"/>
        <w:sz w:val="32"/>
        <w:szCs w:val="32"/>
      </w:rPr>
      <w:t xml:space="preserve"> </w:t>
    </w:r>
    <w:r w:rsidRPr="00D04DB2">
      <w:rPr>
        <w:rFonts w:ascii="Arial Rounded MT Bold" w:hAnsi="Arial Rounded MT Bold"/>
        <w:b/>
        <w:caps/>
        <w:color w:val="0D0D0D" w:themeColor="text1" w:themeTint="F2"/>
        <w:sz w:val="32"/>
        <w:szCs w:val="32"/>
      </w:rPr>
      <w:ptab w:relativeTo="margin" w:alignment="right" w:leader="none"/>
    </w:r>
  </w:p>
  <w:p w14:paraId="0B3686B6" w14:textId="77777777" w:rsidR="00D04DB2" w:rsidRDefault="00D04DB2" w:rsidP="00D04DB2">
    <w:pPr>
      <w:pStyle w:val="Header"/>
      <w:rPr>
        <w:rFonts w:ascii="Arial Rounded MT Bold" w:hAnsi="Arial Rounded MT Bold"/>
        <w:b/>
        <w:color w:val="0D0D0D" w:themeColor="text1" w:themeTint="F2"/>
        <w:sz w:val="32"/>
        <w:szCs w:val="32"/>
      </w:rPr>
    </w:pPr>
    <w:r>
      <w:rPr>
        <w:rFonts w:ascii="Arial Rounded MT Bold" w:hAnsi="Arial Rounded MT Bold"/>
        <w:b/>
        <w:noProof/>
        <w:color w:val="0D0D0D" w:themeColor="text1" w:themeTint="F2"/>
        <w:sz w:val="32"/>
        <w:szCs w:val="32"/>
      </w:rPr>
      <w:drawing>
        <wp:anchor distT="0" distB="0" distL="114300" distR="114300" simplePos="0" relativeHeight="251659264" behindDoc="1" locked="0" layoutInCell="1" allowOverlap="1" wp14:anchorId="6D922DB2" wp14:editId="1BF00831">
          <wp:simplePos x="0" y="0"/>
          <wp:positionH relativeFrom="column">
            <wp:posOffset>161925</wp:posOffset>
          </wp:positionH>
          <wp:positionV relativeFrom="paragraph">
            <wp:posOffset>392430</wp:posOffset>
          </wp:positionV>
          <wp:extent cx="5566410" cy="67310"/>
          <wp:effectExtent l="0" t="0" r="0" b="8890"/>
          <wp:wrapTight wrapText="bothSides">
            <wp:wrapPolygon edited="0">
              <wp:start x="4214" y="0"/>
              <wp:lineTo x="0" y="0"/>
              <wp:lineTo x="0" y="18340"/>
              <wp:lineTo x="3548" y="18340"/>
              <wp:lineTo x="17963" y="18340"/>
              <wp:lineTo x="21511" y="18340"/>
              <wp:lineTo x="21511" y="0"/>
              <wp:lineTo x="17298" y="0"/>
              <wp:lineTo x="4214"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66410" cy="67310"/>
                  </a:xfrm>
                  <a:prstGeom prst="rect">
                    <a:avLst/>
                  </a:prstGeom>
                  <a:noFill/>
                </pic:spPr>
              </pic:pic>
            </a:graphicData>
          </a:graphic>
          <wp14:sizeRelH relativeFrom="page">
            <wp14:pctWidth>0</wp14:pctWidth>
          </wp14:sizeRelH>
          <wp14:sizeRelV relativeFrom="page">
            <wp14:pctHeight>0</wp14:pctHeight>
          </wp14:sizeRelV>
        </wp:anchor>
      </w:drawing>
    </w:r>
  </w:p>
  <w:p w14:paraId="45DA9F5A" w14:textId="77777777" w:rsidR="00D04DB2" w:rsidRPr="00D04DB2" w:rsidRDefault="00D04DB2" w:rsidP="00D04DB2">
    <w:pPr>
      <w:pStyle w:val="Header"/>
      <w:rPr>
        <w:rFonts w:ascii="Arial Rounded MT Bold" w:hAnsi="Arial Rounded MT Bold"/>
        <w:b/>
        <w:color w:val="0D0D0D" w:themeColor="text1" w:themeTint="F2"/>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825129"/>
    <w:multiLevelType w:val="hybridMultilevel"/>
    <w:tmpl w:val="CDEC4D50"/>
    <w:lvl w:ilvl="0" w:tplc="56BCEE52">
      <w:numFmt w:val="bullet"/>
      <w:lvlText w:val=""/>
      <w:lvlJc w:val="left"/>
      <w:pPr>
        <w:ind w:left="827" w:hanging="360"/>
      </w:pPr>
      <w:rPr>
        <w:rFonts w:ascii="Symbol" w:eastAsia="Symbol" w:hAnsi="Symbol" w:cs="Symbol" w:hint="default"/>
        <w:w w:val="100"/>
        <w:sz w:val="24"/>
        <w:szCs w:val="24"/>
        <w:lang w:val="en-GB" w:eastAsia="en-GB" w:bidi="en-GB"/>
      </w:rPr>
    </w:lvl>
    <w:lvl w:ilvl="1" w:tplc="6BC25838">
      <w:numFmt w:val="bullet"/>
      <w:lvlText w:val="•"/>
      <w:lvlJc w:val="left"/>
      <w:pPr>
        <w:ind w:left="1444" w:hanging="360"/>
      </w:pPr>
      <w:rPr>
        <w:rFonts w:hint="default"/>
        <w:lang w:val="en-GB" w:eastAsia="en-GB" w:bidi="en-GB"/>
      </w:rPr>
    </w:lvl>
    <w:lvl w:ilvl="2" w:tplc="CFFCADA6">
      <w:numFmt w:val="bullet"/>
      <w:lvlText w:val="•"/>
      <w:lvlJc w:val="left"/>
      <w:pPr>
        <w:ind w:left="2068" w:hanging="360"/>
      </w:pPr>
      <w:rPr>
        <w:rFonts w:hint="default"/>
        <w:lang w:val="en-GB" w:eastAsia="en-GB" w:bidi="en-GB"/>
      </w:rPr>
    </w:lvl>
    <w:lvl w:ilvl="3" w:tplc="49387C18">
      <w:numFmt w:val="bullet"/>
      <w:lvlText w:val="•"/>
      <w:lvlJc w:val="left"/>
      <w:pPr>
        <w:ind w:left="2692" w:hanging="360"/>
      </w:pPr>
      <w:rPr>
        <w:rFonts w:hint="default"/>
        <w:lang w:val="en-GB" w:eastAsia="en-GB" w:bidi="en-GB"/>
      </w:rPr>
    </w:lvl>
    <w:lvl w:ilvl="4" w:tplc="4344F256">
      <w:numFmt w:val="bullet"/>
      <w:lvlText w:val="•"/>
      <w:lvlJc w:val="left"/>
      <w:pPr>
        <w:ind w:left="3316" w:hanging="360"/>
      </w:pPr>
      <w:rPr>
        <w:rFonts w:hint="default"/>
        <w:lang w:val="en-GB" w:eastAsia="en-GB" w:bidi="en-GB"/>
      </w:rPr>
    </w:lvl>
    <w:lvl w:ilvl="5" w:tplc="614C0918">
      <w:numFmt w:val="bullet"/>
      <w:lvlText w:val="•"/>
      <w:lvlJc w:val="left"/>
      <w:pPr>
        <w:ind w:left="3940" w:hanging="360"/>
      </w:pPr>
      <w:rPr>
        <w:rFonts w:hint="default"/>
        <w:lang w:val="en-GB" w:eastAsia="en-GB" w:bidi="en-GB"/>
      </w:rPr>
    </w:lvl>
    <w:lvl w:ilvl="6" w:tplc="63321566">
      <w:numFmt w:val="bullet"/>
      <w:lvlText w:val="•"/>
      <w:lvlJc w:val="left"/>
      <w:pPr>
        <w:ind w:left="4564" w:hanging="360"/>
      </w:pPr>
      <w:rPr>
        <w:rFonts w:hint="default"/>
        <w:lang w:val="en-GB" w:eastAsia="en-GB" w:bidi="en-GB"/>
      </w:rPr>
    </w:lvl>
    <w:lvl w:ilvl="7" w:tplc="326833B4">
      <w:numFmt w:val="bullet"/>
      <w:lvlText w:val="•"/>
      <w:lvlJc w:val="left"/>
      <w:pPr>
        <w:ind w:left="5188" w:hanging="360"/>
      </w:pPr>
      <w:rPr>
        <w:rFonts w:hint="default"/>
        <w:lang w:val="en-GB" w:eastAsia="en-GB" w:bidi="en-GB"/>
      </w:rPr>
    </w:lvl>
    <w:lvl w:ilvl="8" w:tplc="1068D86C">
      <w:numFmt w:val="bullet"/>
      <w:lvlText w:val="•"/>
      <w:lvlJc w:val="left"/>
      <w:pPr>
        <w:ind w:left="5812" w:hanging="360"/>
      </w:pPr>
      <w:rPr>
        <w:rFonts w:hint="default"/>
        <w:lang w:val="en-GB" w:eastAsia="en-GB" w:bidi="en-GB"/>
      </w:rPr>
    </w:lvl>
  </w:abstractNum>
  <w:abstractNum w:abstractNumId="1" w15:restartNumberingAfterBreak="0">
    <w:nsid w:val="31D025B2"/>
    <w:multiLevelType w:val="hybridMultilevel"/>
    <w:tmpl w:val="9C88910E"/>
    <w:lvl w:ilvl="0" w:tplc="567EAA66">
      <w:numFmt w:val="bullet"/>
      <w:lvlText w:val=""/>
      <w:lvlJc w:val="left"/>
      <w:pPr>
        <w:ind w:left="827" w:hanging="360"/>
      </w:pPr>
      <w:rPr>
        <w:rFonts w:ascii="Symbol" w:eastAsia="Symbol" w:hAnsi="Symbol" w:cs="Symbol" w:hint="default"/>
        <w:w w:val="100"/>
        <w:sz w:val="24"/>
        <w:szCs w:val="24"/>
        <w:lang w:val="en-GB" w:eastAsia="en-GB" w:bidi="en-GB"/>
      </w:rPr>
    </w:lvl>
    <w:lvl w:ilvl="1" w:tplc="A5623B92">
      <w:numFmt w:val="bullet"/>
      <w:lvlText w:val="•"/>
      <w:lvlJc w:val="left"/>
      <w:pPr>
        <w:ind w:left="1444" w:hanging="360"/>
      </w:pPr>
      <w:rPr>
        <w:rFonts w:hint="default"/>
        <w:lang w:val="en-GB" w:eastAsia="en-GB" w:bidi="en-GB"/>
      </w:rPr>
    </w:lvl>
    <w:lvl w:ilvl="2" w:tplc="B9E898B2">
      <w:numFmt w:val="bullet"/>
      <w:lvlText w:val="•"/>
      <w:lvlJc w:val="left"/>
      <w:pPr>
        <w:ind w:left="2068" w:hanging="360"/>
      </w:pPr>
      <w:rPr>
        <w:rFonts w:hint="default"/>
        <w:lang w:val="en-GB" w:eastAsia="en-GB" w:bidi="en-GB"/>
      </w:rPr>
    </w:lvl>
    <w:lvl w:ilvl="3" w:tplc="4E743D82">
      <w:numFmt w:val="bullet"/>
      <w:lvlText w:val="•"/>
      <w:lvlJc w:val="left"/>
      <w:pPr>
        <w:ind w:left="2692" w:hanging="360"/>
      </w:pPr>
      <w:rPr>
        <w:rFonts w:hint="default"/>
        <w:lang w:val="en-GB" w:eastAsia="en-GB" w:bidi="en-GB"/>
      </w:rPr>
    </w:lvl>
    <w:lvl w:ilvl="4" w:tplc="EF04EB58">
      <w:numFmt w:val="bullet"/>
      <w:lvlText w:val="•"/>
      <w:lvlJc w:val="left"/>
      <w:pPr>
        <w:ind w:left="3316" w:hanging="360"/>
      </w:pPr>
      <w:rPr>
        <w:rFonts w:hint="default"/>
        <w:lang w:val="en-GB" w:eastAsia="en-GB" w:bidi="en-GB"/>
      </w:rPr>
    </w:lvl>
    <w:lvl w:ilvl="5" w:tplc="57F6E4F6">
      <w:numFmt w:val="bullet"/>
      <w:lvlText w:val="•"/>
      <w:lvlJc w:val="left"/>
      <w:pPr>
        <w:ind w:left="3940" w:hanging="360"/>
      </w:pPr>
      <w:rPr>
        <w:rFonts w:hint="default"/>
        <w:lang w:val="en-GB" w:eastAsia="en-GB" w:bidi="en-GB"/>
      </w:rPr>
    </w:lvl>
    <w:lvl w:ilvl="6" w:tplc="45509F06">
      <w:numFmt w:val="bullet"/>
      <w:lvlText w:val="•"/>
      <w:lvlJc w:val="left"/>
      <w:pPr>
        <w:ind w:left="4564" w:hanging="360"/>
      </w:pPr>
      <w:rPr>
        <w:rFonts w:hint="default"/>
        <w:lang w:val="en-GB" w:eastAsia="en-GB" w:bidi="en-GB"/>
      </w:rPr>
    </w:lvl>
    <w:lvl w:ilvl="7" w:tplc="2EF83C24">
      <w:numFmt w:val="bullet"/>
      <w:lvlText w:val="•"/>
      <w:lvlJc w:val="left"/>
      <w:pPr>
        <w:ind w:left="5188" w:hanging="360"/>
      </w:pPr>
      <w:rPr>
        <w:rFonts w:hint="default"/>
        <w:lang w:val="en-GB" w:eastAsia="en-GB" w:bidi="en-GB"/>
      </w:rPr>
    </w:lvl>
    <w:lvl w:ilvl="8" w:tplc="C5B079B4">
      <w:numFmt w:val="bullet"/>
      <w:lvlText w:val="•"/>
      <w:lvlJc w:val="left"/>
      <w:pPr>
        <w:ind w:left="5812" w:hanging="360"/>
      </w:pPr>
      <w:rPr>
        <w:rFonts w:hint="default"/>
        <w:lang w:val="en-GB" w:eastAsia="en-GB" w:bidi="en-GB"/>
      </w:rPr>
    </w:lvl>
  </w:abstractNum>
  <w:abstractNum w:abstractNumId="2" w15:restartNumberingAfterBreak="0">
    <w:nsid w:val="404A1A7E"/>
    <w:multiLevelType w:val="hybridMultilevel"/>
    <w:tmpl w:val="23FCE238"/>
    <w:lvl w:ilvl="0" w:tplc="09BE245C">
      <w:numFmt w:val="bullet"/>
      <w:lvlText w:val=""/>
      <w:lvlJc w:val="left"/>
      <w:pPr>
        <w:ind w:left="827" w:hanging="360"/>
      </w:pPr>
      <w:rPr>
        <w:rFonts w:ascii="Symbol" w:eastAsia="Symbol" w:hAnsi="Symbol" w:cs="Symbol" w:hint="default"/>
        <w:w w:val="100"/>
        <w:sz w:val="24"/>
        <w:szCs w:val="24"/>
        <w:lang w:val="en-GB" w:eastAsia="en-GB" w:bidi="en-GB"/>
      </w:rPr>
    </w:lvl>
    <w:lvl w:ilvl="1" w:tplc="426A26C8">
      <w:numFmt w:val="bullet"/>
      <w:lvlText w:val="•"/>
      <w:lvlJc w:val="left"/>
      <w:pPr>
        <w:ind w:left="1444" w:hanging="360"/>
      </w:pPr>
      <w:rPr>
        <w:rFonts w:hint="default"/>
        <w:lang w:val="en-GB" w:eastAsia="en-GB" w:bidi="en-GB"/>
      </w:rPr>
    </w:lvl>
    <w:lvl w:ilvl="2" w:tplc="1864FB66">
      <w:numFmt w:val="bullet"/>
      <w:lvlText w:val="•"/>
      <w:lvlJc w:val="left"/>
      <w:pPr>
        <w:ind w:left="2068" w:hanging="360"/>
      </w:pPr>
      <w:rPr>
        <w:rFonts w:hint="default"/>
        <w:lang w:val="en-GB" w:eastAsia="en-GB" w:bidi="en-GB"/>
      </w:rPr>
    </w:lvl>
    <w:lvl w:ilvl="3" w:tplc="353A387A">
      <w:numFmt w:val="bullet"/>
      <w:lvlText w:val="•"/>
      <w:lvlJc w:val="left"/>
      <w:pPr>
        <w:ind w:left="2692" w:hanging="360"/>
      </w:pPr>
      <w:rPr>
        <w:rFonts w:hint="default"/>
        <w:lang w:val="en-GB" w:eastAsia="en-GB" w:bidi="en-GB"/>
      </w:rPr>
    </w:lvl>
    <w:lvl w:ilvl="4" w:tplc="076ABF1C">
      <w:numFmt w:val="bullet"/>
      <w:lvlText w:val="•"/>
      <w:lvlJc w:val="left"/>
      <w:pPr>
        <w:ind w:left="3316" w:hanging="360"/>
      </w:pPr>
      <w:rPr>
        <w:rFonts w:hint="default"/>
        <w:lang w:val="en-GB" w:eastAsia="en-GB" w:bidi="en-GB"/>
      </w:rPr>
    </w:lvl>
    <w:lvl w:ilvl="5" w:tplc="1084E532">
      <w:numFmt w:val="bullet"/>
      <w:lvlText w:val="•"/>
      <w:lvlJc w:val="left"/>
      <w:pPr>
        <w:ind w:left="3940" w:hanging="360"/>
      </w:pPr>
      <w:rPr>
        <w:rFonts w:hint="default"/>
        <w:lang w:val="en-GB" w:eastAsia="en-GB" w:bidi="en-GB"/>
      </w:rPr>
    </w:lvl>
    <w:lvl w:ilvl="6" w:tplc="2FBCC522">
      <w:numFmt w:val="bullet"/>
      <w:lvlText w:val="•"/>
      <w:lvlJc w:val="left"/>
      <w:pPr>
        <w:ind w:left="4564" w:hanging="360"/>
      </w:pPr>
      <w:rPr>
        <w:rFonts w:hint="default"/>
        <w:lang w:val="en-GB" w:eastAsia="en-GB" w:bidi="en-GB"/>
      </w:rPr>
    </w:lvl>
    <w:lvl w:ilvl="7" w:tplc="6644C708">
      <w:numFmt w:val="bullet"/>
      <w:lvlText w:val="•"/>
      <w:lvlJc w:val="left"/>
      <w:pPr>
        <w:ind w:left="5188" w:hanging="360"/>
      </w:pPr>
      <w:rPr>
        <w:rFonts w:hint="default"/>
        <w:lang w:val="en-GB" w:eastAsia="en-GB" w:bidi="en-GB"/>
      </w:rPr>
    </w:lvl>
    <w:lvl w:ilvl="8" w:tplc="2FBEE6D6">
      <w:numFmt w:val="bullet"/>
      <w:lvlText w:val="•"/>
      <w:lvlJc w:val="left"/>
      <w:pPr>
        <w:ind w:left="5812" w:hanging="360"/>
      </w:pPr>
      <w:rPr>
        <w:rFonts w:hint="default"/>
        <w:lang w:val="en-GB" w:eastAsia="en-GB" w:bidi="en-GB"/>
      </w:rPr>
    </w:lvl>
  </w:abstractNum>
  <w:abstractNum w:abstractNumId="3" w15:restartNumberingAfterBreak="0">
    <w:nsid w:val="4CB508DE"/>
    <w:multiLevelType w:val="hybridMultilevel"/>
    <w:tmpl w:val="A56ED540"/>
    <w:lvl w:ilvl="0" w:tplc="B9F68158">
      <w:numFmt w:val="bullet"/>
      <w:lvlText w:val=""/>
      <w:lvlJc w:val="left"/>
      <w:pPr>
        <w:ind w:left="467" w:hanging="360"/>
      </w:pPr>
      <w:rPr>
        <w:rFonts w:ascii="Symbol" w:eastAsia="Calibri" w:hAnsi="Symbol" w:cs="Calibri"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DB2"/>
    <w:rsid w:val="0001093F"/>
    <w:rsid w:val="00012B0F"/>
    <w:rsid w:val="00016006"/>
    <w:rsid w:val="0003577E"/>
    <w:rsid w:val="00041760"/>
    <w:rsid w:val="00045846"/>
    <w:rsid w:val="00055BE7"/>
    <w:rsid w:val="00061F32"/>
    <w:rsid w:val="00064DD9"/>
    <w:rsid w:val="000660F7"/>
    <w:rsid w:val="0007729A"/>
    <w:rsid w:val="00082D15"/>
    <w:rsid w:val="000A61C5"/>
    <w:rsid w:val="000A703E"/>
    <w:rsid w:val="000D271C"/>
    <w:rsid w:val="000D3129"/>
    <w:rsid w:val="000E1A4E"/>
    <w:rsid w:val="000E684C"/>
    <w:rsid w:val="000F372E"/>
    <w:rsid w:val="000F387C"/>
    <w:rsid w:val="0010617E"/>
    <w:rsid w:val="00113C8A"/>
    <w:rsid w:val="0011507B"/>
    <w:rsid w:val="001243E4"/>
    <w:rsid w:val="001327FE"/>
    <w:rsid w:val="00141FDE"/>
    <w:rsid w:val="00142AFB"/>
    <w:rsid w:val="00170DDB"/>
    <w:rsid w:val="00187566"/>
    <w:rsid w:val="001B4F04"/>
    <w:rsid w:val="001B6D57"/>
    <w:rsid w:val="001C2E2F"/>
    <w:rsid w:val="001C7302"/>
    <w:rsid w:val="001F2073"/>
    <w:rsid w:val="00243132"/>
    <w:rsid w:val="002939A6"/>
    <w:rsid w:val="0029642D"/>
    <w:rsid w:val="002A4A56"/>
    <w:rsid w:val="002B0425"/>
    <w:rsid w:val="002C656A"/>
    <w:rsid w:val="002C73B9"/>
    <w:rsid w:val="002D419B"/>
    <w:rsid w:val="002D41D8"/>
    <w:rsid w:val="002F1A0F"/>
    <w:rsid w:val="002F3810"/>
    <w:rsid w:val="002F44A5"/>
    <w:rsid w:val="002F48AC"/>
    <w:rsid w:val="00314D6B"/>
    <w:rsid w:val="00327401"/>
    <w:rsid w:val="003374DE"/>
    <w:rsid w:val="0035083F"/>
    <w:rsid w:val="00372C8A"/>
    <w:rsid w:val="003954C3"/>
    <w:rsid w:val="00395FBB"/>
    <w:rsid w:val="003A0BF7"/>
    <w:rsid w:val="003A3A8E"/>
    <w:rsid w:val="003C6394"/>
    <w:rsid w:val="003D2AFE"/>
    <w:rsid w:val="003E4E53"/>
    <w:rsid w:val="003E5AA0"/>
    <w:rsid w:val="003E697A"/>
    <w:rsid w:val="003F492E"/>
    <w:rsid w:val="004159C6"/>
    <w:rsid w:val="0042561E"/>
    <w:rsid w:val="004318B5"/>
    <w:rsid w:val="0043444C"/>
    <w:rsid w:val="00434DF6"/>
    <w:rsid w:val="00451F85"/>
    <w:rsid w:val="004602A1"/>
    <w:rsid w:val="004613B3"/>
    <w:rsid w:val="0047254C"/>
    <w:rsid w:val="004762CA"/>
    <w:rsid w:val="00477905"/>
    <w:rsid w:val="004B1B4F"/>
    <w:rsid w:val="004D552B"/>
    <w:rsid w:val="004E4104"/>
    <w:rsid w:val="004E6164"/>
    <w:rsid w:val="004F1C8C"/>
    <w:rsid w:val="004F35A6"/>
    <w:rsid w:val="004F53E4"/>
    <w:rsid w:val="0050059C"/>
    <w:rsid w:val="0050366E"/>
    <w:rsid w:val="0052418D"/>
    <w:rsid w:val="0053703F"/>
    <w:rsid w:val="00546747"/>
    <w:rsid w:val="00551422"/>
    <w:rsid w:val="005530A9"/>
    <w:rsid w:val="00575313"/>
    <w:rsid w:val="005C7B49"/>
    <w:rsid w:val="005F4EBC"/>
    <w:rsid w:val="006022E8"/>
    <w:rsid w:val="00621931"/>
    <w:rsid w:val="006319FF"/>
    <w:rsid w:val="00641EC2"/>
    <w:rsid w:val="00666AAE"/>
    <w:rsid w:val="00680B34"/>
    <w:rsid w:val="006867C5"/>
    <w:rsid w:val="00686C3D"/>
    <w:rsid w:val="006A218E"/>
    <w:rsid w:val="006A34A6"/>
    <w:rsid w:val="007032E0"/>
    <w:rsid w:val="0070752E"/>
    <w:rsid w:val="00722138"/>
    <w:rsid w:val="00734862"/>
    <w:rsid w:val="007670A8"/>
    <w:rsid w:val="0078220A"/>
    <w:rsid w:val="007941FC"/>
    <w:rsid w:val="00797BDF"/>
    <w:rsid w:val="007A2374"/>
    <w:rsid w:val="007B50EC"/>
    <w:rsid w:val="007C0C75"/>
    <w:rsid w:val="007E084A"/>
    <w:rsid w:val="007E5CD2"/>
    <w:rsid w:val="007E795F"/>
    <w:rsid w:val="00823EED"/>
    <w:rsid w:val="00846ABA"/>
    <w:rsid w:val="008608F9"/>
    <w:rsid w:val="00896427"/>
    <w:rsid w:val="008C7E7C"/>
    <w:rsid w:val="008E2DC4"/>
    <w:rsid w:val="008E62A3"/>
    <w:rsid w:val="008E7DAC"/>
    <w:rsid w:val="00905A38"/>
    <w:rsid w:val="009138F6"/>
    <w:rsid w:val="0092703F"/>
    <w:rsid w:val="009359C9"/>
    <w:rsid w:val="00944894"/>
    <w:rsid w:val="00952D19"/>
    <w:rsid w:val="009555BE"/>
    <w:rsid w:val="009A73F4"/>
    <w:rsid w:val="009A742F"/>
    <w:rsid w:val="009B12CD"/>
    <w:rsid w:val="009E465A"/>
    <w:rsid w:val="009E6F3B"/>
    <w:rsid w:val="009E759B"/>
    <w:rsid w:val="009F7A84"/>
    <w:rsid w:val="00A140F1"/>
    <w:rsid w:val="00A20BB9"/>
    <w:rsid w:val="00A22629"/>
    <w:rsid w:val="00A25865"/>
    <w:rsid w:val="00A31C86"/>
    <w:rsid w:val="00A603BA"/>
    <w:rsid w:val="00A74C45"/>
    <w:rsid w:val="00A8340D"/>
    <w:rsid w:val="00AB6C6E"/>
    <w:rsid w:val="00AD539A"/>
    <w:rsid w:val="00AD5FCA"/>
    <w:rsid w:val="00AE666C"/>
    <w:rsid w:val="00AF140B"/>
    <w:rsid w:val="00B05387"/>
    <w:rsid w:val="00B2014A"/>
    <w:rsid w:val="00B24DA5"/>
    <w:rsid w:val="00B35932"/>
    <w:rsid w:val="00B37A45"/>
    <w:rsid w:val="00B67B9E"/>
    <w:rsid w:val="00B77390"/>
    <w:rsid w:val="00B943FA"/>
    <w:rsid w:val="00BA45C6"/>
    <w:rsid w:val="00BB421F"/>
    <w:rsid w:val="00BB53F3"/>
    <w:rsid w:val="00BC3A4A"/>
    <w:rsid w:val="00BC69D2"/>
    <w:rsid w:val="00BE0118"/>
    <w:rsid w:val="00BE444B"/>
    <w:rsid w:val="00BF059A"/>
    <w:rsid w:val="00C01745"/>
    <w:rsid w:val="00C07FB1"/>
    <w:rsid w:val="00C1386D"/>
    <w:rsid w:val="00C329A7"/>
    <w:rsid w:val="00C33911"/>
    <w:rsid w:val="00C53D04"/>
    <w:rsid w:val="00C573EC"/>
    <w:rsid w:val="00C7091E"/>
    <w:rsid w:val="00C75933"/>
    <w:rsid w:val="00C776D8"/>
    <w:rsid w:val="00C9118E"/>
    <w:rsid w:val="00CA3207"/>
    <w:rsid w:val="00CA4F2A"/>
    <w:rsid w:val="00CB136A"/>
    <w:rsid w:val="00CB3FFC"/>
    <w:rsid w:val="00CC3EAD"/>
    <w:rsid w:val="00CC7557"/>
    <w:rsid w:val="00CD506B"/>
    <w:rsid w:val="00D02F1C"/>
    <w:rsid w:val="00D04DB2"/>
    <w:rsid w:val="00D10CA1"/>
    <w:rsid w:val="00D56C2D"/>
    <w:rsid w:val="00D6792A"/>
    <w:rsid w:val="00D81EE4"/>
    <w:rsid w:val="00D8464F"/>
    <w:rsid w:val="00D913E8"/>
    <w:rsid w:val="00D92680"/>
    <w:rsid w:val="00D94504"/>
    <w:rsid w:val="00DA5208"/>
    <w:rsid w:val="00DB2EE2"/>
    <w:rsid w:val="00DC5125"/>
    <w:rsid w:val="00DF4AD3"/>
    <w:rsid w:val="00E1094A"/>
    <w:rsid w:val="00E334D1"/>
    <w:rsid w:val="00E42D55"/>
    <w:rsid w:val="00E46D38"/>
    <w:rsid w:val="00E7087F"/>
    <w:rsid w:val="00E7366F"/>
    <w:rsid w:val="00EA0036"/>
    <w:rsid w:val="00EB58DC"/>
    <w:rsid w:val="00EC14DA"/>
    <w:rsid w:val="00EC19DF"/>
    <w:rsid w:val="00EC39BE"/>
    <w:rsid w:val="00ED0D0C"/>
    <w:rsid w:val="00EF2CC5"/>
    <w:rsid w:val="00F062AC"/>
    <w:rsid w:val="00F245FC"/>
    <w:rsid w:val="00F344C9"/>
    <w:rsid w:val="00F35349"/>
    <w:rsid w:val="00F3536E"/>
    <w:rsid w:val="00F42628"/>
    <w:rsid w:val="00F45BDF"/>
    <w:rsid w:val="00F551DE"/>
    <w:rsid w:val="00F6484A"/>
    <w:rsid w:val="00F656F8"/>
    <w:rsid w:val="00F732EF"/>
    <w:rsid w:val="00F80BE7"/>
    <w:rsid w:val="00FD7929"/>
    <w:rsid w:val="00FE6411"/>
    <w:rsid w:val="00FF0675"/>
    <w:rsid w:val="00FF1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781FC9"/>
  <w15:chartTrackingRefBased/>
  <w15:docId w15:val="{B8585E25-7AAC-4BBB-AC5C-0A24F710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D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DB2"/>
  </w:style>
  <w:style w:type="paragraph" w:styleId="Footer">
    <w:name w:val="footer"/>
    <w:basedOn w:val="Normal"/>
    <w:link w:val="FooterChar"/>
    <w:uiPriority w:val="99"/>
    <w:unhideWhenUsed/>
    <w:rsid w:val="00D04D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DB2"/>
  </w:style>
  <w:style w:type="character" w:styleId="Hyperlink">
    <w:name w:val="Hyperlink"/>
    <w:basedOn w:val="DefaultParagraphFont"/>
    <w:uiPriority w:val="99"/>
    <w:unhideWhenUsed/>
    <w:rsid w:val="00823EED"/>
    <w:rPr>
      <w:color w:val="0563C1" w:themeColor="hyperlink"/>
      <w:u w:val="single"/>
    </w:rPr>
  </w:style>
  <w:style w:type="character" w:styleId="UnresolvedMention">
    <w:name w:val="Unresolved Mention"/>
    <w:basedOn w:val="DefaultParagraphFont"/>
    <w:uiPriority w:val="99"/>
    <w:semiHidden/>
    <w:unhideWhenUsed/>
    <w:rsid w:val="00823EED"/>
    <w:rPr>
      <w:color w:val="605E5C"/>
      <w:shd w:val="clear" w:color="auto" w:fill="E1DFDD"/>
    </w:rPr>
  </w:style>
  <w:style w:type="paragraph" w:styleId="ListParagraph">
    <w:name w:val="List Paragraph"/>
    <w:basedOn w:val="Normal"/>
    <w:uiPriority w:val="34"/>
    <w:qFormat/>
    <w:rsid w:val="001F20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tmp"/><Relationship Id="rId18" Type="http://schemas.openxmlformats.org/officeDocument/2006/relationships/hyperlink" Target="mailto:jodie.simpson@southgateschool.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mailto:johnathan.bottom@southgateschool.co.uk" TargetMode="External"/><Relationship Id="rId2" Type="http://schemas.openxmlformats.org/officeDocument/2006/relationships/customXml" Target="../customXml/item2.xml"/><Relationship Id="rId16" Type="http://schemas.openxmlformats.org/officeDocument/2006/relationships/hyperlink" Target="mailto:emily.wilson@southgateschool.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kate.horton@southgateschool.co.uk"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z.drye@southgateschool.co.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2023-07-19T00:00:00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008AFC507CF642A32A9DB8770E836A" ma:contentTypeVersion="4" ma:contentTypeDescription="Create a new document." ma:contentTypeScope="" ma:versionID="613663fbdd67f2031c5303105f689416">
  <xsd:schema xmlns:xsd="http://www.w3.org/2001/XMLSchema" xmlns:xs="http://www.w3.org/2001/XMLSchema" xmlns:p="http://schemas.microsoft.com/office/2006/metadata/properties" xmlns:ns2="4432bd02-c21f-4b0e-9edd-0099d88e21eb" targetNamespace="http://schemas.microsoft.com/office/2006/metadata/properties" ma:root="true" ma:fieldsID="27dfd9c60ee318f9e660b2e5da159b95" ns2:_="">
    <xsd:import namespace="4432bd02-c21f-4b0e-9edd-0099d88e21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2bd02-c21f-4b0e-9edd-0099d88e2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EA72B4-E0BD-4051-9672-A69C4CDEF53D}">
  <ds:schemaRefs>
    <ds:schemaRef ds:uri="http://schemas.microsoft.com/sharepoint/v3/contenttype/forms"/>
  </ds:schemaRefs>
</ds:datastoreItem>
</file>

<file path=customXml/itemProps3.xml><?xml version="1.0" encoding="utf-8"?>
<ds:datastoreItem xmlns:ds="http://schemas.openxmlformats.org/officeDocument/2006/customXml" ds:itemID="{B79A508E-0135-470B-94B6-282178CCF679}">
  <ds:schemaRefs>
    <ds:schemaRef ds:uri="http://schemas.microsoft.com/office/2006/metadata/properties"/>
    <ds:schemaRef ds:uri="http://purl.org/dc/elements/1.1/"/>
    <ds:schemaRef ds:uri="ef36f6f2-5285-4ce3-8e8f-7efd4d25ba16"/>
    <ds:schemaRef ds:uri="http://schemas.openxmlformats.org/package/2006/metadata/core-properties"/>
    <ds:schemaRef ds:uri="http://purl.org/dc/dcmitype/"/>
    <ds:schemaRef ds:uri="http://www.w3.org/XML/1998/namespace"/>
    <ds:schemaRef ds:uri="http://schemas.microsoft.com/office/2006/documentManagement/types"/>
    <ds:schemaRef ds:uri="http://purl.org/dc/terms/"/>
    <ds:schemaRef ds:uri="44e3a0a4-8539-499c-8603-1efd89e0efd5"/>
    <ds:schemaRef ds:uri="http://schemas.microsoft.com/office/infopath/2007/PartnerControls"/>
  </ds:schemaRefs>
</ds:datastoreItem>
</file>

<file path=customXml/itemProps4.xml><?xml version="1.0" encoding="utf-8"?>
<ds:datastoreItem xmlns:ds="http://schemas.openxmlformats.org/officeDocument/2006/customXml" ds:itemID="{76D2A801-9B1F-4216-BBAF-90D4B44B1BEB}"/>
</file>

<file path=customXml/itemProps5.xml><?xml version="1.0" encoding="utf-8"?>
<ds:datastoreItem xmlns:ds="http://schemas.openxmlformats.org/officeDocument/2006/customXml" ds:itemID="{6C89CA1C-AB7A-44E6-BDFB-6F713FB3A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3209</Words>
  <Characters>18297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Curgenven</dc:creator>
  <cp:keywords/>
  <dc:description/>
  <cp:lastModifiedBy>Liz Drye</cp:lastModifiedBy>
  <cp:revision>2</cp:revision>
  <dcterms:created xsi:type="dcterms:W3CDTF">2025-10-10T13:09:00Z</dcterms:created>
  <dcterms:modified xsi:type="dcterms:W3CDTF">2025-10-10T13:09:00Z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0x010100B3008AFC507CF642A32A9DB8770E836A</vt:lpwstr>
  </property>
</Properties>
</file>